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496E0D" w14:textId="77777777" w:rsidR="006D4A77" w:rsidRPr="006C31F3" w:rsidRDefault="006D4A77" w:rsidP="006D4A77">
      <w:pPr>
        <w:jc w:val="center"/>
        <w:rPr>
          <w:rFonts w:ascii="Times New Roman" w:hAnsi="Times New Roman" w:cs="Times New Roman"/>
        </w:rPr>
      </w:pPr>
      <w:r w:rsidRPr="006C31F3">
        <w:rPr>
          <w:rFonts w:ascii="Times New Roman" w:hAnsi="Times New Roman" w:cs="Times New Roman"/>
          <w:b/>
        </w:rPr>
        <w:t xml:space="preserve">ОПРОСНЫЙ ЛИСТ НА ИЗГОТОВЛЕНИЕ БЛОЧНО-МОДУЛЬНОЙ НАСОСНОЙ СТАНЦИИ ВОДОСНАБЖЕНИЯ </w:t>
      </w:r>
      <w:r>
        <w:rPr>
          <w:rFonts w:ascii="Times New Roman" w:hAnsi="Times New Roman" w:cs="Times New Roman"/>
          <w:b/>
        </w:rPr>
        <w:t>и ПОВЫШЕНИЯ ДАВЛЕНИЯ</w:t>
      </w:r>
    </w:p>
    <w:p w14:paraId="5D0FC3FC" w14:textId="77777777" w:rsidR="006D4A77" w:rsidRDefault="006D4A77" w:rsidP="006D4A77">
      <w:pPr>
        <w:spacing w:after="40"/>
        <w:rPr>
          <w:rFonts w:ascii="Times New Roman" w:hAnsi="Times New Roman" w:cs="Times New Roman"/>
        </w:rPr>
      </w:pPr>
    </w:p>
    <w:p w14:paraId="40DE7D87" w14:textId="77777777" w:rsidR="006D4A77" w:rsidRPr="006C31F3" w:rsidRDefault="006D4A77" w:rsidP="006D4A77">
      <w:pPr>
        <w:spacing w:after="40"/>
        <w:rPr>
          <w:rFonts w:ascii="Times New Roman" w:hAnsi="Times New Roman" w:cs="Times New Roman"/>
        </w:rPr>
      </w:pPr>
      <w:r w:rsidRPr="006C31F3">
        <w:rPr>
          <w:rFonts w:ascii="Times New Roman" w:hAnsi="Times New Roman" w:cs="Times New Roman"/>
        </w:rPr>
        <w:t>1)</w:t>
      </w:r>
      <w:r w:rsidRPr="006C31F3">
        <w:rPr>
          <w:rFonts w:ascii="Times New Roman" w:hAnsi="Times New Roman" w:cs="Times New Roman"/>
        </w:rPr>
        <w:tab/>
        <w:t xml:space="preserve">Наименование </w:t>
      </w:r>
      <w:proofErr w:type="gramStart"/>
      <w:r w:rsidRPr="006C31F3">
        <w:rPr>
          <w:rFonts w:ascii="Times New Roman" w:hAnsi="Times New Roman" w:cs="Times New Roman"/>
        </w:rPr>
        <w:t>организации:_</w:t>
      </w:r>
      <w:proofErr w:type="gramEnd"/>
      <w:r w:rsidRPr="006C31F3">
        <w:rPr>
          <w:rFonts w:ascii="Times New Roman" w:hAnsi="Times New Roman" w:cs="Times New Roman"/>
        </w:rPr>
        <w:t>__________________________________________</w:t>
      </w:r>
    </w:p>
    <w:p w14:paraId="32827BDC" w14:textId="77777777" w:rsidR="006D4A77" w:rsidRPr="006C31F3" w:rsidRDefault="006D4A77" w:rsidP="006D4A77">
      <w:pPr>
        <w:spacing w:after="40"/>
        <w:rPr>
          <w:rFonts w:ascii="Times New Roman" w:hAnsi="Times New Roman" w:cs="Times New Roman"/>
        </w:rPr>
      </w:pPr>
      <w:r w:rsidRPr="006C31F3">
        <w:rPr>
          <w:rFonts w:ascii="Times New Roman" w:hAnsi="Times New Roman" w:cs="Times New Roman"/>
        </w:rPr>
        <w:t>2)</w:t>
      </w:r>
      <w:r w:rsidRPr="006C31F3">
        <w:rPr>
          <w:rFonts w:ascii="Times New Roman" w:hAnsi="Times New Roman" w:cs="Times New Roman"/>
        </w:rPr>
        <w:tab/>
        <w:t xml:space="preserve">Контактное </w:t>
      </w:r>
      <w:proofErr w:type="gramStart"/>
      <w:r w:rsidRPr="006C31F3">
        <w:rPr>
          <w:rFonts w:ascii="Times New Roman" w:hAnsi="Times New Roman" w:cs="Times New Roman"/>
        </w:rPr>
        <w:t>лицо:_</w:t>
      </w:r>
      <w:proofErr w:type="gramEnd"/>
      <w:r w:rsidRPr="006C31F3">
        <w:rPr>
          <w:rFonts w:ascii="Times New Roman" w:hAnsi="Times New Roman" w:cs="Times New Roman"/>
        </w:rPr>
        <w:t>____________________________________________________</w:t>
      </w:r>
    </w:p>
    <w:p w14:paraId="52D67C44" w14:textId="77777777" w:rsidR="006D4A77" w:rsidRPr="006C31F3" w:rsidRDefault="006D4A77" w:rsidP="006D4A77">
      <w:pPr>
        <w:spacing w:after="40"/>
        <w:rPr>
          <w:rFonts w:ascii="Times New Roman" w:hAnsi="Times New Roman" w:cs="Times New Roman"/>
        </w:rPr>
      </w:pPr>
      <w:r w:rsidRPr="006C31F3">
        <w:rPr>
          <w:rFonts w:ascii="Times New Roman" w:hAnsi="Times New Roman" w:cs="Times New Roman"/>
        </w:rPr>
        <w:t>3)</w:t>
      </w:r>
      <w:r w:rsidRPr="006C31F3">
        <w:rPr>
          <w:rFonts w:ascii="Times New Roman" w:hAnsi="Times New Roman" w:cs="Times New Roman"/>
        </w:rPr>
        <w:tab/>
        <w:t xml:space="preserve">Должность и контактный </w:t>
      </w:r>
      <w:proofErr w:type="gramStart"/>
      <w:r w:rsidRPr="006C31F3">
        <w:rPr>
          <w:rFonts w:ascii="Times New Roman" w:hAnsi="Times New Roman" w:cs="Times New Roman"/>
        </w:rPr>
        <w:t>телефон:_</w:t>
      </w:r>
      <w:proofErr w:type="gramEnd"/>
      <w:r w:rsidRPr="006C31F3">
        <w:rPr>
          <w:rFonts w:ascii="Times New Roman" w:hAnsi="Times New Roman" w:cs="Times New Roman"/>
        </w:rPr>
        <w:t>_____________________________________</w:t>
      </w:r>
    </w:p>
    <w:p w14:paraId="096A1246" w14:textId="77777777" w:rsidR="006D4A77" w:rsidRPr="006C31F3" w:rsidRDefault="006D4A77" w:rsidP="006D4A77">
      <w:pPr>
        <w:spacing w:after="40"/>
        <w:rPr>
          <w:rFonts w:ascii="Times New Roman" w:hAnsi="Times New Roman" w:cs="Times New Roman"/>
        </w:rPr>
      </w:pPr>
      <w:r w:rsidRPr="006C31F3">
        <w:rPr>
          <w:rFonts w:ascii="Times New Roman" w:hAnsi="Times New Roman" w:cs="Times New Roman"/>
        </w:rPr>
        <w:t>4)</w:t>
      </w:r>
      <w:r w:rsidRPr="006C31F3">
        <w:rPr>
          <w:rFonts w:ascii="Times New Roman" w:hAnsi="Times New Roman" w:cs="Times New Roman"/>
        </w:rPr>
        <w:tab/>
        <w:t xml:space="preserve">Адрес </w:t>
      </w:r>
      <w:proofErr w:type="gramStart"/>
      <w:r w:rsidRPr="006C31F3">
        <w:rPr>
          <w:rFonts w:ascii="Times New Roman" w:hAnsi="Times New Roman" w:cs="Times New Roman"/>
        </w:rPr>
        <w:t>организации:_</w:t>
      </w:r>
      <w:proofErr w:type="gramEnd"/>
      <w:r w:rsidRPr="006C31F3">
        <w:rPr>
          <w:rFonts w:ascii="Times New Roman" w:hAnsi="Times New Roman" w:cs="Times New Roman"/>
        </w:rPr>
        <w:t>__________________________________________________</w:t>
      </w:r>
    </w:p>
    <w:p w14:paraId="454BCB8A" w14:textId="77777777" w:rsidR="006D4A77" w:rsidRDefault="006D4A77" w:rsidP="006D4A77">
      <w:pPr>
        <w:spacing w:after="40"/>
        <w:rPr>
          <w:rFonts w:ascii="Times New Roman" w:hAnsi="Times New Roman" w:cs="Times New Roman"/>
        </w:rPr>
      </w:pPr>
      <w:r w:rsidRPr="006C31F3">
        <w:rPr>
          <w:rFonts w:ascii="Times New Roman" w:hAnsi="Times New Roman" w:cs="Times New Roman"/>
        </w:rPr>
        <w:t>5)</w:t>
      </w:r>
      <w:r w:rsidRPr="006C31F3">
        <w:rPr>
          <w:rFonts w:ascii="Times New Roman" w:hAnsi="Times New Roman" w:cs="Times New Roman"/>
        </w:rPr>
        <w:tab/>
        <w:t>Наименование объекта, площадки строительства: ________________________</w:t>
      </w:r>
    </w:p>
    <w:p w14:paraId="07CC4B3F" w14:textId="77777777" w:rsidR="006D4A77" w:rsidRPr="006C31F3" w:rsidRDefault="006D4A77" w:rsidP="006D4A77">
      <w:pPr>
        <w:spacing w:after="40"/>
        <w:rPr>
          <w:rFonts w:ascii="Times New Roman" w:hAnsi="Times New Roman" w:cs="Times New Roman"/>
        </w:rPr>
      </w:pPr>
    </w:p>
    <w:p w14:paraId="436F68C2" w14:textId="77777777" w:rsidR="006D4A77" w:rsidRPr="006C31F3" w:rsidRDefault="006D4A77" w:rsidP="006D4A77">
      <w:pPr>
        <w:rPr>
          <w:rFonts w:ascii="Times New Roman" w:hAnsi="Times New Roman" w:cs="Times New Roman"/>
        </w:rPr>
      </w:pPr>
      <w:r w:rsidRPr="006C31F3">
        <w:rPr>
          <w:rFonts w:ascii="Times New Roman" w:hAnsi="Times New Roman" w:cs="Times New Roman"/>
          <w:b/>
        </w:rPr>
        <w:t>Технические параметры и требования</w:t>
      </w:r>
    </w:p>
    <w:tbl>
      <w:tblPr>
        <w:tblStyle w:val="a7"/>
        <w:tblW w:w="9864" w:type="dxa"/>
        <w:tblLayout w:type="fixed"/>
        <w:tblLook w:val="04A0" w:firstRow="1" w:lastRow="0" w:firstColumn="1" w:lastColumn="0" w:noHBand="0" w:noVBand="1"/>
      </w:tblPr>
      <w:tblGrid>
        <w:gridCol w:w="567"/>
        <w:gridCol w:w="5613"/>
        <w:gridCol w:w="1303"/>
        <w:gridCol w:w="2381"/>
      </w:tblGrid>
      <w:tr w:rsidR="006D4A77" w:rsidRPr="006C31F3" w14:paraId="1B6C0F5E" w14:textId="77777777" w:rsidTr="00D71DBC">
        <w:trPr>
          <w:trHeight w:val="454"/>
        </w:trPr>
        <w:tc>
          <w:tcPr>
            <w:tcW w:w="566" w:type="dxa"/>
          </w:tcPr>
          <w:p w14:paraId="2412AF26" w14:textId="77777777" w:rsidR="006D4A77" w:rsidRPr="006C31F3" w:rsidRDefault="006D4A77" w:rsidP="00D71DBC">
            <w:pPr>
              <w:jc w:val="center"/>
              <w:rPr>
                <w:rFonts w:ascii="Times New Roman" w:hAnsi="Times New Roman" w:cs="Times New Roman"/>
              </w:rPr>
            </w:pPr>
            <w:r w:rsidRPr="006C31F3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5612" w:type="dxa"/>
          </w:tcPr>
          <w:p w14:paraId="7BD60205" w14:textId="77777777" w:rsidR="006D4A77" w:rsidRPr="006C31F3" w:rsidRDefault="006D4A77" w:rsidP="00D71DBC">
            <w:pPr>
              <w:jc w:val="center"/>
              <w:rPr>
                <w:rFonts w:ascii="Times New Roman" w:hAnsi="Times New Roman" w:cs="Times New Roman"/>
              </w:rPr>
            </w:pPr>
            <w:r w:rsidRPr="006C31F3">
              <w:rPr>
                <w:rFonts w:ascii="Times New Roman" w:hAnsi="Times New Roman" w:cs="Times New Roman"/>
                <w:b/>
              </w:rPr>
              <w:t>Параметр / требование</w:t>
            </w:r>
          </w:p>
        </w:tc>
        <w:tc>
          <w:tcPr>
            <w:tcW w:w="1303" w:type="dxa"/>
          </w:tcPr>
          <w:p w14:paraId="5C186304" w14:textId="77777777" w:rsidR="006D4A77" w:rsidRPr="006C31F3" w:rsidRDefault="006D4A77" w:rsidP="00D71DBC">
            <w:pPr>
              <w:jc w:val="center"/>
              <w:rPr>
                <w:rFonts w:ascii="Times New Roman" w:hAnsi="Times New Roman" w:cs="Times New Roman"/>
              </w:rPr>
            </w:pPr>
            <w:r w:rsidRPr="006C31F3">
              <w:rPr>
                <w:rFonts w:ascii="Times New Roman" w:hAnsi="Times New Roman" w:cs="Times New Roman"/>
                <w:b/>
              </w:rPr>
              <w:t>Ед. изм. / вариант</w:t>
            </w:r>
          </w:p>
        </w:tc>
        <w:tc>
          <w:tcPr>
            <w:tcW w:w="2381" w:type="dxa"/>
          </w:tcPr>
          <w:p w14:paraId="2E9B6B31" w14:textId="77777777" w:rsidR="006D4A77" w:rsidRPr="006C31F3" w:rsidRDefault="006D4A77" w:rsidP="00D71DBC">
            <w:pPr>
              <w:jc w:val="center"/>
              <w:rPr>
                <w:rFonts w:ascii="Times New Roman" w:hAnsi="Times New Roman" w:cs="Times New Roman"/>
              </w:rPr>
            </w:pPr>
            <w:r w:rsidRPr="006C31F3">
              <w:rPr>
                <w:rFonts w:ascii="Times New Roman" w:hAnsi="Times New Roman" w:cs="Times New Roman"/>
                <w:b/>
              </w:rPr>
              <w:t>Ответ заказчика</w:t>
            </w:r>
          </w:p>
        </w:tc>
      </w:tr>
      <w:tr w:rsidR="006D4A77" w:rsidRPr="006C31F3" w14:paraId="71A5A97F" w14:textId="77777777" w:rsidTr="00D71DBC">
        <w:trPr>
          <w:trHeight w:val="425"/>
        </w:trPr>
        <w:tc>
          <w:tcPr>
            <w:tcW w:w="2381" w:type="dxa"/>
            <w:gridSpan w:val="4"/>
          </w:tcPr>
          <w:p w14:paraId="1B965773" w14:textId="77777777" w:rsidR="006D4A77" w:rsidRPr="006C31F3" w:rsidRDefault="006D4A77" w:rsidP="00D71DBC">
            <w:pPr>
              <w:keepNext/>
              <w:rPr>
                <w:rFonts w:ascii="Times New Roman" w:hAnsi="Times New Roman" w:cs="Times New Roman"/>
              </w:rPr>
            </w:pPr>
            <w:r w:rsidRPr="006C31F3">
              <w:rPr>
                <w:rFonts w:ascii="Times New Roman" w:hAnsi="Times New Roman" w:cs="Times New Roman"/>
                <w:b/>
              </w:rPr>
              <w:t>1. Назначение и условия эксплуатации</w:t>
            </w:r>
          </w:p>
        </w:tc>
      </w:tr>
      <w:tr w:rsidR="006D4A77" w:rsidRPr="006C31F3" w14:paraId="7E786542" w14:textId="77777777" w:rsidTr="00D71DBC">
        <w:trPr>
          <w:trHeight w:val="567"/>
        </w:trPr>
        <w:tc>
          <w:tcPr>
            <w:tcW w:w="566" w:type="dxa"/>
          </w:tcPr>
          <w:p w14:paraId="7B645B5A" w14:textId="77777777" w:rsidR="006D4A77" w:rsidRPr="006C31F3" w:rsidRDefault="006D4A77" w:rsidP="00D71DBC">
            <w:pPr>
              <w:jc w:val="center"/>
              <w:rPr>
                <w:rFonts w:ascii="Times New Roman" w:hAnsi="Times New Roman" w:cs="Times New Roman"/>
              </w:rPr>
            </w:pPr>
            <w:r w:rsidRPr="006C31F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12" w:type="dxa"/>
          </w:tcPr>
          <w:p w14:paraId="54119364" w14:textId="77777777" w:rsidR="006D4A77" w:rsidRPr="006C31F3" w:rsidRDefault="006D4A77" w:rsidP="00D71DBC">
            <w:pPr>
              <w:rPr>
                <w:rFonts w:ascii="Times New Roman" w:hAnsi="Times New Roman" w:cs="Times New Roman"/>
              </w:rPr>
            </w:pPr>
            <w:r w:rsidRPr="006C31F3">
              <w:rPr>
                <w:rFonts w:ascii="Times New Roman" w:hAnsi="Times New Roman" w:cs="Times New Roman"/>
              </w:rPr>
              <w:t xml:space="preserve">Назначение станции: </w:t>
            </w:r>
            <w:r>
              <w:rPr>
                <w:rFonts w:ascii="Segoe UI Symbol" w:hAnsi="Segoe UI Symbol" w:cs="Segoe UI Symbol"/>
              </w:rPr>
              <w:t>-</w:t>
            </w:r>
            <w:r w:rsidRPr="006C31F3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6C31F3">
              <w:rPr>
                <w:rFonts w:ascii="Times New Roman" w:hAnsi="Times New Roman" w:cs="Times New Roman"/>
              </w:rPr>
              <w:t xml:space="preserve">водоснабжение  </w:t>
            </w:r>
            <w:r>
              <w:rPr>
                <w:rFonts w:ascii="Segoe UI Symbol" w:hAnsi="Segoe UI Symbol" w:cs="Segoe UI Symbol"/>
              </w:rPr>
              <w:t>-</w:t>
            </w:r>
            <w:proofErr w:type="gramEnd"/>
            <w:r w:rsidRPr="006C31F3">
              <w:rPr>
                <w:rFonts w:ascii="Times New Roman" w:hAnsi="Times New Roman" w:cs="Times New Roman"/>
              </w:rPr>
              <w:t xml:space="preserve"> повышение </w:t>
            </w:r>
            <w:proofErr w:type="gramStart"/>
            <w:r w:rsidRPr="006C31F3">
              <w:rPr>
                <w:rFonts w:ascii="Times New Roman" w:hAnsi="Times New Roman" w:cs="Times New Roman"/>
              </w:rPr>
              <w:t xml:space="preserve">давления  </w:t>
            </w:r>
            <w:r>
              <w:rPr>
                <w:rFonts w:ascii="Segoe UI Symbol" w:hAnsi="Segoe UI Symbol" w:cs="Segoe UI Symbol"/>
              </w:rPr>
              <w:t>-</w:t>
            </w:r>
            <w:proofErr w:type="gramEnd"/>
            <w:r w:rsidRPr="006C31F3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6C31F3">
              <w:rPr>
                <w:rFonts w:ascii="Times New Roman" w:hAnsi="Times New Roman" w:cs="Times New Roman"/>
              </w:rPr>
              <w:t xml:space="preserve">совмещённая  </w:t>
            </w:r>
            <w:r>
              <w:rPr>
                <w:rFonts w:ascii="Segoe UI Symbol" w:hAnsi="Segoe UI Symbol" w:cs="Segoe UI Symbol"/>
              </w:rPr>
              <w:t>-</w:t>
            </w:r>
            <w:proofErr w:type="gramEnd"/>
            <w:r w:rsidRPr="006C31F3">
              <w:rPr>
                <w:rFonts w:ascii="Times New Roman" w:hAnsi="Times New Roman" w:cs="Times New Roman"/>
              </w:rPr>
              <w:t xml:space="preserve"> другое</w:t>
            </w:r>
          </w:p>
        </w:tc>
        <w:tc>
          <w:tcPr>
            <w:tcW w:w="1303" w:type="dxa"/>
          </w:tcPr>
          <w:p w14:paraId="41503B5E" w14:textId="77777777" w:rsidR="006D4A77" w:rsidRPr="006C31F3" w:rsidRDefault="006D4A77" w:rsidP="00D71DBC">
            <w:pPr>
              <w:jc w:val="center"/>
              <w:rPr>
                <w:rFonts w:ascii="Times New Roman" w:hAnsi="Times New Roman" w:cs="Times New Roman"/>
              </w:rPr>
            </w:pPr>
            <w:r w:rsidRPr="006C31F3">
              <w:rPr>
                <w:rFonts w:ascii="Times New Roman" w:hAnsi="Times New Roman" w:cs="Times New Roman"/>
              </w:rPr>
              <w:t>выбор</w:t>
            </w:r>
          </w:p>
        </w:tc>
        <w:tc>
          <w:tcPr>
            <w:tcW w:w="2381" w:type="dxa"/>
          </w:tcPr>
          <w:p w14:paraId="3E026F66" w14:textId="77777777" w:rsidR="006D4A77" w:rsidRPr="006C31F3" w:rsidRDefault="006D4A77" w:rsidP="00D71DBC">
            <w:pPr>
              <w:rPr>
                <w:rFonts w:ascii="Times New Roman" w:hAnsi="Times New Roman" w:cs="Times New Roman"/>
              </w:rPr>
            </w:pPr>
          </w:p>
        </w:tc>
      </w:tr>
      <w:tr w:rsidR="006D4A77" w:rsidRPr="006C31F3" w14:paraId="55B3AAD1" w14:textId="77777777" w:rsidTr="00D71DBC">
        <w:trPr>
          <w:trHeight w:val="408"/>
        </w:trPr>
        <w:tc>
          <w:tcPr>
            <w:tcW w:w="566" w:type="dxa"/>
          </w:tcPr>
          <w:p w14:paraId="6BD18092" w14:textId="77777777" w:rsidR="006D4A77" w:rsidRPr="006C31F3" w:rsidRDefault="006D4A77" w:rsidP="00D71DBC">
            <w:pPr>
              <w:jc w:val="center"/>
              <w:rPr>
                <w:rFonts w:ascii="Times New Roman" w:hAnsi="Times New Roman" w:cs="Times New Roman"/>
              </w:rPr>
            </w:pPr>
            <w:r w:rsidRPr="006C31F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12" w:type="dxa"/>
          </w:tcPr>
          <w:p w14:paraId="5F3E5AF2" w14:textId="77777777" w:rsidR="006D4A77" w:rsidRPr="006C31F3" w:rsidRDefault="006D4A77" w:rsidP="00D71DBC">
            <w:pPr>
              <w:rPr>
                <w:rFonts w:ascii="Times New Roman" w:hAnsi="Times New Roman" w:cs="Times New Roman"/>
              </w:rPr>
            </w:pPr>
            <w:r w:rsidRPr="006C31F3">
              <w:rPr>
                <w:rFonts w:ascii="Times New Roman" w:hAnsi="Times New Roman" w:cs="Times New Roman"/>
              </w:rPr>
              <w:t>Район строительства</w:t>
            </w:r>
          </w:p>
        </w:tc>
        <w:tc>
          <w:tcPr>
            <w:tcW w:w="1303" w:type="dxa"/>
          </w:tcPr>
          <w:p w14:paraId="7633E421" w14:textId="77777777" w:rsidR="006D4A77" w:rsidRPr="006C31F3" w:rsidRDefault="006D4A77" w:rsidP="00D71DBC">
            <w:pPr>
              <w:jc w:val="center"/>
              <w:rPr>
                <w:rFonts w:ascii="Times New Roman" w:hAnsi="Times New Roman" w:cs="Times New Roman"/>
              </w:rPr>
            </w:pPr>
            <w:r w:rsidRPr="006C31F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81" w:type="dxa"/>
          </w:tcPr>
          <w:p w14:paraId="3FC3CD9C" w14:textId="77777777" w:rsidR="006D4A77" w:rsidRPr="006C31F3" w:rsidRDefault="006D4A77" w:rsidP="00D71DBC">
            <w:pPr>
              <w:rPr>
                <w:rFonts w:ascii="Times New Roman" w:hAnsi="Times New Roman" w:cs="Times New Roman"/>
              </w:rPr>
            </w:pPr>
          </w:p>
        </w:tc>
      </w:tr>
      <w:tr w:rsidR="006D4A77" w:rsidRPr="006C31F3" w14:paraId="24410823" w14:textId="77777777" w:rsidTr="00D71DBC">
        <w:trPr>
          <w:trHeight w:val="408"/>
        </w:trPr>
        <w:tc>
          <w:tcPr>
            <w:tcW w:w="566" w:type="dxa"/>
          </w:tcPr>
          <w:p w14:paraId="68AD0943" w14:textId="77777777" w:rsidR="006D4A77" w:rsidRPr="006C31F3" w:rsidRDefault="006D4A77" w:rsidP="00D71DBC">
            <w:pPr>
              <w:jc w:val="center"/>
              <w:rPr>
                <w:rFonts w:ascii="Times New Roman" w:hAnsi="Times New Roman" w:cs="Times New Roman"/>
              </w:rPr>
            </w:pPr>
            <w:r w:rsidRPr="006C31F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12" w:type="dxa"/>
          </w:tcPr>
          <w:p w14:paraId="51493A69" w14:textId="77777777" w:rsidR="006D4A77" w:rsidRPr="006C31F3" w:rsidRDefault="006D4A77" w:rsidP="00D71DBC">
            <w:pPr>
              <w:rPr>
                <w:rFonts w:ascii="Times New Roman" w:hAnsi="Times New Roman" w:cs="Times New Roman"/>
              </w:rPr>
            </w:pPr>
            <w:r w:rsidRPr="006C31F3">
              <w:rPr>
                <w:rFonts w:ascii="Times New Roman" w:hAnsi="Times New Roman" w:cs="Times New Roman"/>
              </w:rPr>
              <w:t>Абсолютная минимальная температура воздуха</w:t>
            </w:r>
          </w:p>
        </w:tc>
        <w:tc>
          <w:tcPr>
            <w:tcW w:w="1303" w:type="dxa"/>
          </w:tcPr>
          <w:p w14:paraId="0152BDA4" w14:textId="77777777" w:rsidR="006D4A77" w:rsidRPr="006C31F3" w:rsidRDefault="006D4A77" w:rsidP="00D71DBC">
            <w:pPr>
              <w:jc w:val="center"/>
              <w:rPr>
                <w:rFonts w:ascii="Times New Roman" w:hAnsi="Times New Roman" w:cs="Times New Roman"/>
              </w:rPr>
            </w:pPr>
            <w:r w:rsidRPr="006C31F3">
              <w:rPr>
                <w:rFonts w:ascii="Times New Roman" w:hAnsi="Times New Roman" w:cs="Times New Roman"/>
              </w:rPr>
              <w:t>°C</w:t>
            </w:r>
          </w:p>
        </w:tc>
        <w:tc>
          <w:tcPr>
            <w:tcW w:w="2381" w:type="dxa"/>
          </w:tcPr>
          <w:p w14:paraId="5E41FAD8" w14:textId="77777777" w:rsidR="006D4A77" w:rsidRPr="006C31F3" w:rsidRDefault="006D4A77" w:rsidP="00D71DBC">
            <w:pPr>
              <w:rPr>
                <w:rFonts w:ascii="Times New Roman" w:hAnsi="Times New Roman" w:cs="Times New Roman"/>
              </w:rPr>
            </w:pPr>
          </w:p>
        </w:tc>
      </w:tr>
      <w:tr w:rsidR="006D4A77" w:rsidRPr="006C31F3" w14:paraId="72A81133" w14:textId="77777777" w:rsidTr="00D71DBC">
        <w:trPr>
          <w:trHeight w:val="408"/>
        </w:trPr>
        <w:tc>
          <w:tcPr>
            <w:tcW w:w="566" w:type="dxa"/>
          </w:tcPr>
          <w:p w14:paraId="6DE1F995" w14:textId="77777777" w:rsidR="006D4A77" w:rsidRPr="006C31F3" w:rsidRDefault="006D4A77" w:rsidP="00D71DBC">
            <w:pPr>
              <w:jc w:val="center"/>
              <w:rPr>
                <w:rFonts w:ascii="Times New Roman" w:hAnsi="Times New Roman" w:cs="Times New Roman"/>
              </w:rPr>
            </w:pPr>
            <w:r w:rsidRPr="006C31F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12" w:type="dxa"/>
          </w:tcPr>
          <w:p w14:paraId="1130C54A" w14:textId="77777777" w:rsidR="006D4A77" w:rsidRPr="006C31F3" w:rsidRDefault="006D4A77" w:rsidP="00D71DBC">
            <w:pPr>
              <w:rPr>
                <w:rFonts w:ascii="Times New Roman" w:hAnsi="Times New Roman" w:cs="Times New Roman"/>
              </w:rPr>
            </w:pPr>
            <w:r w:rsidRPr="006C31F3">
              <w:rPr>
                <w:rFonts w:ascii="Times New Roman" w:hAnsi="Times New Roman" w:cs="Times New Roman"/>
              </w:rPr>
              <w:t>Температура воздуха наиболее холодной пятидневки обеспеченностью 0,92</w:t>
            </w:r>
          </w:p>
        </w:tc>
        <w:tc>
          <w:tcPr>
            <w:tcW w:w="1303" w:type="dxa"/>
          </w:tcPr>
          <w:p w14:paraId="170D5A9D" w14:textId="77777777" w:rsidR="006D4A77" w:rsidRPr="006C31F3" w:rsidRDefault="006D4A77" w:rsidP="00D71DBC">
            <w:pPr>
              <w:jc w:val="center"/>
              <w:rPr>
                <w:rFonts w:ascii="Times New Roman" w:hAnsi="Times New Roman" w:cs="Times New Roman"/>
              </w:rPr>
            </w:pPr>
            <w:r w:rsidRPr="006C31F3">
              <w:rPr>
                <w:rFonts w:ascii="Times New Roman" w:hAnsi="Times New Roman" w:cs="Times New Roman"/>
              </w:rPr>
              <w:t>°C</w:t>
            </w:r>
          </w:p>
        </w:tc>
        <w:tc>
          <w:tcPr>
            <w:tcW w:w="2381" w:type="dxa"/>
          </w:tcPr>
          <w:p w14:paraId="7659EB62" w14:textId="77777777" w:rsidR="006D4A77" w:rsidRPr="006C31F3" w:rsidRDefault="006D4A77" w:rsidP="00D71DBC">
            <w:pPr>
              <w:rPr>
                <w:rFonts w:ascii="Times New Roman" w:hAnsi="Times New Roman" w:cs="Times New Roman"/>
              </w:rPr>
            </w:pPr>
          </w:p>
        </w:tc>
      </w:tr>
      <w:tr w:rsidR="006D4A77" w:rsidRPr="006C31F3" w14:paraId="628A764B" w14:textId="77777777" w:rsidTr="00D71DBC">
        <w:trPr>
          <w:trHeight w:val="408"/>
        </w:trPr>
        <w:tc>
          <w:tcPr>
            <w:tcW w:w="566" w:type="dxa"/>
          </w:tcPr>
          <w:p w14:paraId="34A8C272" w14:textId="77777777" w:rsidR="006D4A77" w:rsidRPr="006C31F3" w:rsidRDefault="006D4A77" w:rsidP="00D71DBC">
            <w:pPr>
              <w:jc w:val="center"/>
              <w:rPr>
                <w:rFonts w:ascii="Times New Roman" w:hAnsi="Times New Roman" w:cs="Times New Roman"/>
              </w:rPr>
            </w:pPr>
            <w:r w:rsidRPr="006C31F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12" w:type="dxa"/>
          </w:tcPr>
          <w:p w14:paraId="49385F10" w14:textId="77777777" w:rsidR="006D4A77" w:rsidRPr="006C31F3" w:rsidRDefault="006D4A77" w:rsidP="00D71DBC">
            <w:pPr>
              <w:rPr>
                <w:rFonts w:ascii="Times New Roman" w:hAnsi="Times New Roman" w:cs="Times New Roman"/>
              </w:rPr>
            </w:pPr>
            <w:r w:rsidRPr="006C31F3">
              <w:rPr>
                <w:rFonts w:ascii="Times New Roman" w:hAnsi="Times New Roman" w:cs="Times New Roman"/>
              </w:rPr>
              <w:t>Сейсмичность района строительства</w:t>
            </w:r>
          </w:p>
        </w:tc>
        <w:tc>
          <w:tcPr>
            <w:tcW w:w="1303" w:type="dxa"/>
          </w:tcPr>
          <w:p w14:paraId="12A3C5E0" w14:textId="77777777" w:rsidR="006D4A77" w:rsidRPr="006C31F3" w:rsidRDefault="006D4A77" w:rsidP="00D71DBC">
            <w:pPr>
              <w:jc w:val="center"/>
              <w:rPr>
                <w:rFonts w:ascii="Times New Roman" w:hAnsi="Times New Roman" w:cs="Times New Roman"/>
              </w:rPr>
            </w:pPr>
            <w:r w:rsidRPr="006C31F3">
              <w:rPr>
                <w:rFonts w:ascii="Times New Roman" w:hAnsi="Times New Roman" w:cs="Times New Roman"/>
              </w:rPr>
              <w:t>балл</w:t>
            </w:r>
          </w:p>
        </w:tc>
        <w:tc>
          <w:tcPr>
            <w:tcW w:w="2381" w:type="dxa"/>
          </w:tcPr>
          <w:p w14:paraId="2FEAECC8" w14:textId="77777777" w:rsidR="006D4A77" w:rsidRPr="006C31F3" w:rsidRDefault="006D4A77" w:rsidP="00D71DBC">
            <w:pPr>
              <w:rPr>
                <w:rFonts w:ascii="Times New Roman" w:hAnsi="Times New Roman" w:cs="Times New Roman"/>
              </w:rPr>
            </w:pPr>
          </w:p>
        </w:tc>
      </w:tr>
      <w:tr w:rsidR="006D4A77" w:rsidRPr="006C31F3" w14:paraId="28BB96E8" w14:textId="77777777" w:rsidTr="00D71DBC">
        <w:trPr>
          <w:trHeight w:val="425"/>
        </w:trPr>
        <w:tc>
          <w:tcPr>
            <w:tcW w:w="2381" w:type="dxa"/>
            <w:gridSpan w:val="4"/>
          </w:tcPr>
          <w:p w14:paraId="74E8F994" w14:textId="77777777" w:rsidR="006D4A77" w:rsidRPr="006C31F3" w:rsidRDefault="006D4A77" w:rsidP="00D71DBC">
            <w:pPr>
              <w:keepNext/>
              <w:rPr>
                <w:rFonts w:ascii="Times New Roman" w:hAnsi="Times New Roman" w:cs="Times New Roman"/>
              </w:rPr>
            </w:pPr>
            <w:r w:rsidRPr="006C31F3">
              <w:rPr>
                <w:rFonts w:ascii="Times New Roman" w:hAnsi="Times New Roman" w:cs="Times New Roman"/>
                <w:b/>
              </w:rPr>
              <w:t>2. Блочно-модульное исполнение</w:t>
            </w:r>
          </w:p>
        </w:tc>
      </w:tr>
      <w:tr w:rsidR="006D4A77" w:rsidRPr="006C31F3" w14:paraId="20446F59" w14:textId="77777777" w:rsidTr="00D71DBC">
        <w:trPr>
          <w:trHeight w:val="408"/>
        </w:trPr>
        <w:tc>
          <w:tcPr>
            <w:tcW w:w="566" w:type="dxa"/>
          </w:tcPr>
          <w:p w14:paraId="3F990ABD" w14:textId="77777777" w:rsidR="006D4A77" w:rsidRPr="006C31F3" w:rsidRDefault="006D4A77" w:rsidP="00D71DBC">
            <w:pPr>
              <w:jc w:val="center"/>
              <w:rPr>
                <w:rFonts w:ascii="Times New Roman" w:hAnsi="Times New Roman" w:cs="Times New Roman"/>
              </w:rPr>
            </w:pPr>
            <w:r w:rsidRPr="006C31F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12" w:type="dxa"/>
          </w:tcPr>
          <w:p w14:paraId="6D3DC0EF" w14:textId="77777777" w:rsidR="006D4A77" w:rsidRPr="006C31F3" w:rsidRDefault="006D4A77" w:rsidP="00D71DBC">
            <w:pPr>
              <w:rPr>
                <w:rFonts w:ascii="Times New Roman" w:hAnsi="Times New Roman" w:cs="Times New Roman"/>
              </w:rPr>
            </w:pPr>
            <w:r w:rsidRPr="006C31F3">
              <w:rPr>
                <w:rFonts w:ascii="Times New Roman" w:hAnsi="Times New Roman" w:cs="Times New Roman"/>
              </w:rPr>
              <w:t>Максимальные габаритные размеры контейнера (Д × Ш × В)</w:t>
            </w:r>
          </w:p>
        </w:tc>
        <w:tc>
          <w:tcPr>
            <w:tcW w:w="1303" w:type="dxa"/>
          </w:tcPr>
          <w:p w14:paraId="751F8D94" w14:textId="77777777" w:rsidR="006D4A77" w:rsidRPr="006C31F3" w:rsidRDefault="006D4A77" w:rsidP="00D71DBC">
            <w:pPr>
              <w:jc w:val="center"/>
              <w:rPr>
                <w:rFonts w:ascii="Times New Roman" w:hAnsi="Times New Roman" w:cs="Times New Roman"/>
              </w:rPr>
            </w:pPr>
            <w:r w:rsidRPr="006C31F3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2381" w:type="dxa"/>
          </w:tcPr>
          <w:p w14:paraId="5687513D" w14:textId="77777777" w:rsidR="006D4A77" w:rsidRPr="006C31F3" w:rsidRDefault="006D4A77" w:rsidP="00D71DBC">
            <w:pPr>
              <w:rPr>
                <w:rFonts w:ascii="Times New Roman" w:hAnsi="Times New Roman" w:cs="Times New Roman"/>
              </w:rPr>
            </w:pPr>
          </w:p>
        </w:tc>
      </w:tr>
      <w:tr w:rsidR="006D4A77" w:rsidRPr="006C31F3" w14:paraId="0ABB7658" w14:textId="77777777" w:rsidTr="00D71DBC">
        <w:trPr>
          <w:trHeight w:val="567"/>
        </w:trPr>
        <w:tc>
          <w:tcPr>
            <w:tcW w:w="566" w:type="dxa"/>
          </w:tcPr>
          <w:p w14:paraId="7C70692B" w14:textId="77777777" w:rsidR="006D4A77" w:rsidRPr="006C31F3" w:rsidRDefault="006D4A77" w:rsidP="00D71DBC">
            <w:pPr>
              <w:jc w:val="center"/>
              <w:rPr>
                <w:rFonts w:ascii="Times New Roman" w:hAnsi="Times New Roman" w:cs="Times New Roman"/>
              </w:rPr>
            </w:pPr>
            <w:r w:rsidRPr="006C31F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12" w:type="dxa"/>
          </w:tcPr>
          <w:p w14:paraId="7F7F8D87" w14:textId="77777777" w:rsidR="006D4A77" w:rsidRPr="006C31F3" w:rsidRDefault="006D4A77" w:rsidP="00D71DBC">
            <w:pPr>
              <w:rPr>
                <w:rFonts w:ascii="Times New Roman" w:hAnsi="Times New Roman" w:cs="Times New Roman"/>
              </w:rPr>
            </w:pPr>
            <w:r w:rsidRPr="006C31F3">
              <w:rPr>
                <w:rFonts w:ascii="Times New Roman" w:hAnsi="Times New Roman" w:cs="Times New Roman"/>
              </w:rPr>
              <w:t>Вид контейнера: каркасный из сэндвич-панелей / 20-футовый ж/д / 40-футовый ж/д / другое</w:t>
            </w:r>
          </w:p>
        </w:tc>
        <w:tc>
          <w:tcPr>
            <w:tcW w:w="1303" w:type="dxa"/>
          </w:tcPr>
          <w:p w14:paraId="5B657E6F" w14:textId="77777777" w:rsidR="006D4A77" w:rsidRPr="006C31F3" w:rsidRDefault="006D4A77" w:rsidP="00D71DBC">
            <w:pPr>
              <w:jc w:val="center"/>
              <w:rPr>
                <w:rFonts w:ascii="Times New Roman" w:hAnsi="Times New Roman" w:cs="Times New Roman"/>
              </w:rPr>
            </w:pPr>
            <w:r w:rsidRPr="006C31F3">
              <w:rPr>
                <w:rFonts w:ascii="Times New Roman" w:hAnsi="Times New Roman" w:cs="Times New Roman"/>
              </w:rPr>
              <w:t>выбор</w:t>
            </w:r>
          </w:p>
        </w:tc>
        <w:tc>
          <w:tcPr>
            <w:tcW w:w="2381" w:type="dxa"/>
          </w:tcPr>
          <w:p w14:paraId="5FB0550B" w14:textId="77777777" w:rsidR="006D4A77" w:rsidRPr="006C31F3" w:rsidRDefault="006D4A77" w:rsidP="00D71DBC">
            <w:pPr>
              <w:rPr>
                <w:rFonts w:ascii="Times New Roman" w:hAnsi="Times New Roman" w:cs="Times New Roman"/>
              </w:rPr>
            </w:pPr>
          </w:p>
        </w:tc>
      </w:tr>
      <w:tr w:rsidR="006D4A77" w:rsidRPr="006C31F3" w14:paraId="3A0AC56C" w14:textId="77777777" w:rsidTr="00D71DBC">
        <w:trPr>
          <w:trHeight w:val="408"/>
        </w:trPr>
        <w:tc>
          <w:tcPr>
            <w:tcW w:w="566" w:type="dxa"/>
          </w:tcPr>
          <w:p w14:paraId="54B7BE4C" w14:textId="77777777" w:rsidR="006D4A77" w:rsidRPr="006C31F3" w:rsidRDefault="006D4A77" w:rsidP="00D71DBC">
            <w:pPr>
              <w:jc w:val="center"/>
              <w:rPr>
                <w:rFonts w:ascii="Times New Roman" w:hAnsi="Times New Roman" w:cs="Times New Roman"/>
              </w:rPr>
            </w:pPr>
            <w:r w:rsidRPr="006C31F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12" w:type="dxa"/>
          </w:tcPr>
          <w:p w14:paraId="280C4985" w14:textId="77777777" w:rsidR="006D4A77" w:rsidRPr="006C31F3" w:rsidRDefault="006D4A77" w:rsidP="00D71DBC">
            <w:pPr>
              <w:rPr>
                <w:rFonts w:ascii="Times New Roman" w:hAnsi="Times New Roman" w:cs="Times New Roman"/>
              </w:rPr>
            </w:pPr>
            <w:r w:rsidRPr="006C31F3">
              <w:rPr>
                <w:rFonts w:ascii="Times New Roman" w:hAnsi="Times New Roman" w:cs="Times New Roman"/>
              </w:rPr>
              <w:t>Количество дверей</w:t>
            </w:r>
          </w:p>
        </w:tc>
        <w:tc>
          <w:tcPr>
            <w:tcW w:w="1303" w:type="dxa"/>
          </w:tcPr>
          <w:p w14:paraId="7A6D39F8" w14:textId="77777777" w:rsidR="006D4A77" w:rsidRPr="006C31F3" w:rsidRDefault="006D4A77" w:rsidP="00D71DBC">
            <w:pPr>
              <w:jc w:val="center"/>
              <w:rPr>
                <w:rFonts w:ascii="Times New Roman" w:hAnsi="Times New Roman" w:cs="Times New Roman"/>
              </w:rPr>
            </w:pPr>
            <w:r w:rsidRPr="006C31F3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2381" w:type="dxa"/>
          </w:tcPr>
          <w:p w14:paraId="4B55EA4F" w14:textId="77777777" w:rsidR="006D4A77" w:rsidRPr="006C31F3" w:rsidRDefault="006D4A77" w:rsidP="00D71DBC">
            <w:pPr>
              <w:rPr>
                <w:rFonts w:ascii="Times New Roman" w:hAnsi="Times New Roman" w:cs="Times New Roman"/>
              </w:rPr>
            </w:pPr>
          </w:p>
        </w:tc>
      </w:tr>
      <w:tr w:rsidR="006D4A77" w:rsidRPr="006C31F3" w14:paraId="1CD67330" w14:textId="77777777" w:rsidTr="00D71DBC">
        <w:trPr>
          <w:trHeight w:val="408"/>
        </w:trPr>
        <w:tc>
          <w:tcPr>
            <w:tcW w:w="566" w:type="dxa"/>
          </w:tcPr>
          <w:p w14:paraId="4A448937" w14:textId="77777777" w:rsidR="006D4A77" w:rsidRPr="006C31F3" w:rsidRDefault="006D4A77" w:rsidP="00D71DBC">
            <w:pPr>
              <w:jc w:val="center"/>
              <w:rPr>
                <w:rFonts w:ascii="Times New Roman" w:hAnsi="Times New Roman" w:cs="Times New Roman"/>
              </w:rPr>
            </w:pPr>
            <w:r w:rsidRPr="006C31F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12" w:type="dxa"/>
          </w:tcPr>
          <w:p w14:paraId="4250D9AC" w14:textId="77777777" w:rsidR="006D4A77" w:rsidRPr="006C31F3" w:rsidRDefault="006D4A77" w:rsidP="00D71DBC">
            <w:pPr>
              <w:rPr>
                <w:rFonts w:ascii="Times New Roman" w:hAnsi="Times New Roman" w:cs="Times New Roman"/>
              </w:rPr>
            </w:pPr>
            <w:r w:rsidRPr="006C31F3">
              <w:rPr>
                <w:rFonts w:ascii="Times New Roman" w:hAnsi="Times New Roman" w:cs="Times New Roman"/>
              </w:rPr>
              <w:t>Количество ворот</w:t>
            </w:r>
          </w:p>
        </w:tc>
        <w:tc>
          <w:tcPr>
            <w:tcW w:w="1303" w:type="dxa"/>
          </w:tcPr>
          <w:p w14:paraId="32BB7B65" w14:textId="77777777" w:rsidR="006D4A77" w:rsidRPr="006C31F3" w:rsidRDefault="006D4A77" w:rsidP="00D71DBC">
            <w:pPr>
              <w:jc w:val="center"/>
              <w:rPr>
                <w:rFonts w:ascii="Times New Roman" w:hAnsi="Times New Roman" w:cs="Times New Roman"/>
              </w:rPr>
            </w:pPr>
            <w:r w:rsidRPr="006C31F3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2381" w:type="dxa"/>
          </w:tcPr>
          <w:p w14:paraId="5D799859" w14:textId="77777777" w:rsidR="006D4A77" w:rsidRPr="006C31F3" w:rsidRDefault="006D4A77" w:rsidP="00D71DBC">
            <w:pPr>
              <w:rPr>
                <w:rFonts w:ascii="Times New Roman" w:hAnsi="Times New Roman" w:cs="Times New Roman"/>
              </w:rPr>
            </w:pPr>
          </w:p>
        </w:tc>
      </w:tr>
      <w:tr w:rsidR="006D4A77" w:rsidRPr="006C31F3" w14:paraId="10FB20FD" w14:textId="77777777" w:rsidTr="00D71DBC">
        <w:trPr>
          <w:trHeight w:val="408"/>
        </w:trPr>
        <w:tc>
          <w:tcPr>
            <w:tcW w:w="566" w:type="dxa"/>
          </w:tcPr>
          <w:p w14:paraId="6A0DBEA5" w14:textId="77777777" w:rsidR="006D4A77" w:rsidRPr="006C31F3" w:rsidRDefault="006D4A77" w:rsidP="00D71DBC">
            <w:pPr>
              <w:jc w:val="center"/>
              <w:rPr>
                <w:rFonts w:ascii="Times New Roman" w:hAnsi="Times New Roman" w:cs="Times New Roman"/>
              </w:rPr>
            </w:pPr>
            <w:r w:rsidRPr="006C31F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12" w:type="dxa"/>
          </w:tcPr>
          <w:p w14:paraId="2C57A15A" w14:textId="77777777" w:rsidR="006D4A77" w:rsidRPr="006C31F3" w:rsidRDefault="006D4A77" w:rsidP="00D71DBC">
            <w:pPr>
              <w:rPr>
                <w:rFonts w:ascii="Times New Roman" w:hAnsi="Times New Roman" w:cs="Times New Roman"/>
              </w:rPr>
            </w:pPr>
            <w:r w:rsidRPr="006C31F3">
              <w:rPr>
                <w:rFonts w:ascii="Times New Roman" w:hAnsi="Times New Roman" w:cs="Times New Roman"/>
              </w:rPr>
              <w:t>Требуемая степень огнестойкости</w:t>
            </w:r>
          </w:p>
        </w:tc>
        <w:tc>
          <w:tcPr>
            <w:tcW w:w="1303" w:type="dxa"/>
          </w:tcPr>
          <w:p w14:paraId="38D5B244" w14:textId="77777777" w:rsidR="006D4A77" w:rsidRPr="006C31F3" w:rsidRDefault="006D4A77" w:rsidP="00D71DBC">
            <w:pPr>
              <w:jc w:val="center"/>
              <w:rPr>
                <w:rFonts w:ascii="Times New Roman" w:hAnsi="Times New Roman" w:cs="Times New Roman"/>
              </w:rPr>
            </w:pPr>
            <w:r w:rsidRPr="006C31F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81" w:type="dxa"/>
          </w:tcPr>
          <w:p w14:paraId="7924B9DC" w14:textId="77777777" w:rsidR="006D4A77" w:rsidRPr="006C31F3" w:rsidRDefault="006D4A77" w:rsidP="00D71DBC">
            <w:pPr>
              <w:rPr>
                <w:rFonts w:ascii="Times New Roman" w:hAnsi="Times New Roman" w:cs="Times New Roman"/>
              </w:rPr>
            </w:pPr>
          </w:p>
        </w:tc>
      </w:tr>
      <w:tr w:rsidR="006D4A77" w:rsidRPr="006C31F3" w14:paraId="0CB2BC4F" w14:textId="77777777" w:rsidTr="00D71DBC">
        <w:trPr>
          <w:trHeight w:val="408"/>
        </w:trPr>
        <w:tc>
          <w:tcPr>
            <w:tcW w:w="566" w:type="dxa"/>
          </w:tcPr>
          <w:p w14:paraId="0D2D4B53" w14:textId="77777777" w:rsidR="006D4A77" w:rsidRPr="006C31F3" w:rsidRDefault="006D4A77" w:rsidP="00D71DBC">
            <w:pPr>
              <w:jc w:val="center"/>
              <w:rPr>
                <w:rFonts w:ascii="Times New Roman" w:hAnsi="Times New Roman" w:cs="Times New Roman"/>
              </w:rPr>
            </w:pPr>
            <w:r w:rsidRPr="006C31F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12" w:type="dxa"/>
          </w:tcPr>
          <w:p w14:paraId="1DAF7896" w14:textId="77777777" w:rsidR="006D4A77" w:rsidRPr="006C31F3" w:rsidRDefault="006D4A77" w:rsidP="00D71DBC">
            <w:pPr>
              <w:rPr>
                <w:rFonts w:ascii="Times New Roman" w:hAnsi="Times New Roman" w:cs="Times New Roman"/>
              </w:rPr>
            </w:pPr>
            <w:r w:rsidRPr="006C31F3">
              <w:rPr>
                <w:rFonts w:ascii="Times New Roman" w:hAnsi="Times New Roman" w:cs="Times New Roman"/>
              </w:rPr>
              <w:t>Необходимость съёмной крыши и/или грузоподъёмных механизмов</w:t>
            </w:r>
          </w:p>
        </w:tc>
        <w:tc>
          <w:tcPr>
            <w:tcW w:w="1303" w:type="dxa"/>
          </w:tcPr>
          <w:p w14:paraId="6FB1C644" w14:textId="77777777" w:rsidR="006D4A77" w:rsidRPr="006C31F3" w:rsidRDefault="006D4A77" w:rsidP="00D71DBC">
            <w:pPr>
              <w:jc w:val="center"/>
              <w:rPr>
                <w:rFonts w:ascii="Times New Roman" w:hAnsi="Times New Roman" w:cs="Times New Roman"/>
              </w:rPr>
            </w:pPr>
            <w:r w:rsidRPr="006C31F3">
              <w:rPr>
                <w:rFonts w:ascii="Times New Roman" w:hAnsi="Times New Roman" w:cs="Times New Roman"/>
              </w:rPr>
              <w:t>да / нет; описание</w:t>
            </w:r>
          </w:p>
        </w:tc>
        <w:tc>
          <w:tcPr>
            <w:tcW w:w="2381" w:type="dxa"/>
          </w:tcPr>
          <w:p w14:paraId="12100C40" w14:textId="77777777" w:rsidR="006D4A77" w:rsidRPr="006C31F3" w:rsidRDefault="006D4A77" w:rsidP="00D71DBC">
            <w:pPr>
              <w:rPr>
                <w:rFonts w:ascii="Times New Roman" w:hAnsi="Times New Roman" w:cs="Times New Roman"/>
              </w:rPr>
            </w:pPr>
          </w:p>
        </w:tc>
      </w:tr>
      <w:tr w:rsidR="006D4A77" w:rsidRPr="006C31F3" w14:paraId="50A82C41" w14:textId="77777777" w:rsidTr="00D71DBC">
        <w:trPr>
          <w:trHeight w:val="408"/>
        </w:trPr>
        <w:tc>
          <w:tcPr>
            <w:tcW w:w="566" w:type="dxa"/>
          </w:tcPr>
          <w:p w14:paraId="3FEED9FF" w14:textId="77777777" w:rsidR="006D4A77" w:rsidRPr="006C31F3" w:rsidRDefault="006D4A77" w:rsidP="00D71DBC">
            <w:pPr>
              <w:jc w:val="center"/>
              <w:rPr>
                <w:rFonts w:ascii="Times New Roman" w:hAnsi="Times New Roman" w:cs="Times New Roman"/>
              </w:rPr>
            </w:pPr>
            <w:r w:rsidRPr="006C31F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612" w:type="dxa"/>
          </w:tcPr>
          <w:p w14:paraId="492DE76C" w14:textId="77777777" w:rsidR="006D4A77" w:rsidRPr="006C31F3" w:rsidRDefault="006D4A77" w:rsidP="00D71DBC">
            <w:pPr>
              <w:rPr>
                <w:rFonts w:ascii="Times New Roman" w:hAnsi="Times New Roman" w:cs="Times New Roman"/>
              </w:rPr>
            </w:pPr>
            <w:r w:rsidRPr="006C31F3">
              <w:rPr>
                <w:rFonts w:ascii="Times New Roman" w:hAnsi="Times New Roman" w:cs="Times New Roman"/>
              </w:rPr>
              <w:t>Тип системы отопления станции: водяная / электрическая / другая</w:t>
            </w:r>
          </w:p>
        </w:tc>
        <w:tc>
          <w:tcPr>
            <w:tcW w:w="1303" w:type="dxa"/>
          </w:tcPr>
          <w:p w14:paraId="011407A2" w14:textId="77777777" w:rsidR="006D4A77" w:rsidRPr="006C31F3" w:rsidRDefault="006D4A77" w:rsidP="00D71DBC">
            <w:pPr>
              <w:jc w:val="center"/>
              <w:rPr>
                <w:rFonts w:ascii="Times New Roman" w:hAnsi="Times New Roman" w:cs="Times New Roman"/>
              </w:rPr>
            </w:pPr>
            <w:r w:rsidRPr="006C31F3">
              <w:rPr>
                <w:rFonts w:ascii="Times New Roman" w:hAnsi="Times New Roman" w:cs="Times New Roman"/>
              </w:rPr>
              <w:t>выбор</w:t>
            </w:r>
          </w:p>
        </w:tc>
        <w:tc>
          <w:tcPr>
            <w:tcW w:w="2381" w:type="dxa"/>
          </w:tcPr>
          <w:p w14:paraId="78758CD1" w14:textId="77777777" w:rsidR="006D4A77" w:rsidRPr="006C31F3" w:rsidRDefault="006D4A77" w:rsidP="00D71DBC">
            <w:pPr>
              <w:rPr>
                <w:rFonts w:ascii="Times New Roman" w:hAnsi="Times New Roman" w:cs="Times New Roman"/>
              </w:rPr>
            </w:pPr>
          </w:p>
        </w:tc>
      </w:tr>
      <w:tr w:rsidR="006D4A77" w:rsidRPr="006C31F3" w14:paraId="3121EBB9" w14:textId="77777777" w:rsidTr="00D71DBC">
        <w:trPr>
          <w:trHeight w:val="408"/>
        </w:trPr>
        <w:tc>
          <w:tcPr>
            <w:tcW w:w="566" w:type="dxa"/>
          </w:tcPr>
          <w:p w14:paraId="5EB6A86E" w14:textId="77777777" w:rsidR="006D4A77" w:rsidRPr="006C31F3" w:rsidRDefault="006D4A77" w:rsidP="00D71DBC">
            <w:pPr>
              <w:jc w:val="center"/>
              <w:rPr>
                <w:rFonts w:ascii="Times New Roman" w:hAnsi="Times New Roman" w:cs="Times New Roman"/>
              </w:rPr>
            </w:pPr>
            <w:r w:rsidRPr="006C31F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612" w:type="dxa"/>
          </w:tcPr>
          <w:p w14:paraId="2068769A" w14:textId="77777777" w:rsidR="006D4A77" w:rsidRPr="006C31F3" w:rsidRDefault="006D4A77" w:rsidP="00D71DBC">
            <w:pPr>
              <w:rPr>
                <w:rFonts w:ascii="Times New Roman" w:hAnsi="Times New Roman" w:cs="Times New Roman"/>
              </w:rPr>
            </w:pPr>
            <w:r w:rsidRPr="006C31F3">
              <w:rPr>
                <w:rFonts w:ascii="Times New Roman" w:hAnsi="Times New Roman" w:cs="Times New Roman"/>
              </w:rPr>
              <w:t>Система вентиляции: механическая / естественная / комбинированная</w:t>
            </w:r>
          </w:p>
        </w:tc>
        <w:tc>
          <w:tcPr>
            <w:tcW w:w="1303" w:type="dxa"/>
          </w:tcPr>
          <w:p w14:paraId="629AC856" w14:textId="77777777" w:rsidR="006D4A77" w:rsidRPr="006C31F3" w:rsidRDefault="006D4A77" w:rsidP="00D71DBC">
            <w:pPr>
              <w:jc w:val="center"/>
              <w:rPr>
                <w:rFonts w:ascii="Times New Roman" w:hAnsi="Times New Roman" w:cs="Times New Roman"/>
              </w:rPr>
            </w:pPr>
            <w:r w:rsidRPr="006C31F3">
              <w:rPr>
                <w:rFonts w:ascii="Times New Roman" w:hAnsi="Times New Roman" w:cs="Times New Roman"/>
              </w:rPr>
              <w:t>выбор</w:t>
            </w:r>
          </w:p>
        </w:tc>
        <w:tc>
          <w:tcPr>
            <w:tcW w:w="2381" w:type="dxa"/>
          </w:tcPr>
          <w:p w14:paraId="670475A3" w14:textId="77777777" w:rsidR="006D4A77" w:rsidRPr="006C31F3" w:rsidRDefault="006D4A77" w:rsidP="00D71DBC">
            <w:pPr>
              <w:rPr>
                <w:rFonts w:ascii="Times New Roman" w:hAnsi="Times New Roman" w:cs="Times New Roman"/>
              </w:rPr>
            </w:pPr>
          </w:p>
        </w:tc>
      </w:tr>
      <w:tr w:rsidR="006D4A77" w:rsidRPr="00081190" w14:paraId="6D6BD9D2" w14:textId="77777777" w:rsidTr="00D71DBC">
        <w:trPr>
          <w:trHeight w:val="425"/>
        </w:trPr>
        <w:tc>
          <w:tcPr>
            <w:tcW w:w="2381" w:type="dxa"/>
            <w:gridSpan w:val="4"/>
          </w:tcPr>
          <w:p w14:paraId="7D5CD532" w14:textId="77777777" w:rsidR="006D4A77" w:rsidRPr="006C31F3" w:rsidRDefault="006D4A77" w:rsidP="00D71DBC">
            <w:pPr>
              <w:keepNext/>
              <w:rPr>
                <w:rFonts w:ascii="Times New Roman" w:hAnsi="Times New Roman" w:cs="Times New Roman"/>
              </w:rPr>
            </w:pPr>
            <w:r w:rsidRPr="006C31F3">
              <w:rPr>
                <w:rFonts w:ascii="Times New Roman" w:hAnsi="Times New Roman" w:cs="Times New Roman"/>
                <w:b/>
              </w:rPr>
              <w:t>3. Гидравлические параметры и насосное оборудование</w:t>
            </w:r>
          </w:p>
        </w:tc>
      </w:tr>
      <w:tr w:rsidR="006D4A77" w:rsidRPr="006C31F3" w14:paraId="2E84A5E9" w14:textId="77777777" w:rsidTr="00D71DBC">
        <w:trPr>
          <w:trHeight w:val="408"/>
        </w:trPr>
        <w:tc>
          <w:tcPr>
            <w:tcW w:w="566" w:type="dxa"/>
          </w:tcPr>
          <w:p w14:paraId="5D903477" w14:textId="77777777" w:rsidR="006D4A77" w:rsidRPr="006C31F3" w:rsidRDefault="006D4A77" w:rsidP="00D71DBC">
            <w:pPr>
              <w:jc w:val="center"/>
              <w:rPr>
                <w:rFonts w:ascii="Times New Roman" w:hAnsi="Times New Roman" w:cs="Times New Roman"/>
              </w:rPr>
            </w:pPr>
            <w:r w:rsidRPr="006C31F3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612" w:type="dxa"/>
          </w:tcPr>
          <w:p w14:paraId="003997B8" w14:textId="77777777" w:rsidR="006D4A77" w:rsidRPr="006C31F3" w:rsidRDefault="006D4A77" w:rsidP="00D71DBC">
            <w:pPr>
              <w:rPr>
                <w:rFonts w:ascii="Times New Roman" w:hAnsi="Times New Roman" w:cs="Times New Roman"/>
              </w:rPr>
            </w:pPr>
            <w:r w:rsidRPr="006C31F3">
              <w:rPr>
                <w:rFonts w:ascii="Times New Roman" w:hAnsi="Times New Roman" w:cs="Times New Roman"/>
              </w:rPr>
              <w:t>Производительность насосной установки</w:t>
            </w:r>
          </w:p>
        </w:tc>
        <w:tc>
          <w:tcPr>
            <w:tcW w:w="1303" w:type="dxa"/>
          </w:tcPr>
          <w:p w14:paraId="3C7E2331" w14:textId="77777777" w:rsidR="006D4A77" w:rsidRPr="006C31F3" w:rsidRDefault="006D4A77" w:rsidP="00D71DBC">
            <w:pPr>
              <w:jc w:val="center"/>
              <w:rPr>
                <w:rFonts w:ascii="Times New Roman" w:hAnsi="Times New Roman" w:cs="Times New Roman"/>
              </w:rPr>
            </w:pPr>
            <w:r w:rsidRPr="006C31F3">
              <w:rPr>
                <w:rFonts w:ascii="Times New Roman" w:hAnsi="Times New Roman" w:cs="Times New Roman"/>
              </w:rPr>
              <w:t>м³/ч</w:t>
            </w:r>
          </w:p>
        </w:tc>
        <w:tc>
          <w:tcPr>
            <w:tcW w:w="2381" w:type="dxa"/>
          </w:tcPr>
          <w:p w14:paraId="4E18F53B" w14:textId="77777777" w:rsidR="006D4A77" w:rsidRPr="006C31F3" w:rsidRDefault="006D4A77" w:rsidP="00D71DBC">
            <w:pPr>
              <w:rPr>
                <w:rFonts w:ascii="Times New Roman" w:hAnsi="Times New Roman" w:cs="Times New Roman"/>
              </w:rPr>
            </w:pPr>
          </w:p>
        </w:tc>
      </w:tr>
      <w:tr w:rsidR="006D4A77" w:rsidRPr="006C31F3" w14:paraId="28CB4840" w14:textId="77777777" w:rsidTr="00D71DBC">
        <w:trPr>
          <w:trHeight w:val="408"/>
        </w:trPr>
        <w:tc>
          <w:tcPr>
            <w:tcW w:w="566" w:type="dxa"/>
          </w:tcPr>
          <w:p w14:paraId="31DDAE71" w14:textId="77777777" w:rsidR="006D4A77" w:rsidRPr="006C31F3" w:rsidRDefault="006D4A77" w:rsidP="00D71DBC">
            <w:pPr>
              <w:jc w:val="center"/>
              <w:rPr>
                <w:rFonts w:ascii="Times New Roman" w:hAnsi="Times New Roman" w:cs="Times New Roman"/>
              </w:rPr>
            </w:pPr>
            <w:r w:rsidRPr="006C31F3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612" w:type="dxa"/>
          </w:tcPr>
          <w:p w14:paraId="2079F3E1" w14:textId="77777777" w:rsidR="006D4A77" w:rsidRPr="006C31F3" w:rsidRDefault="006D4A77" w:rsidP="00D71DBC">
            <w:pPr>
              <w:rPr>
                <w:rFonts w:ascii="Times New Roman" w:hAnsi="Times New Roman" w:cs="Times New Roman"/>
              </w:rPr>
            </w:pPr>
            <w:r w:rsidRPr="006C31F3">
              <w:rPr>
                <w:rFonts w:ascii="Times New Roman" w:hAnsi="Times New Roman" w:cs="Times New Roman"/>
              </w:rPr>
              <w:t>Рабочее давление на входе</w:t>
            </w:r>
          </w:p>
        </w:tc>
        <w:tc>
          <w:tcPr>
            <w:tcW w:w="1303" w:type="dxa"/>
          </w:tcPr>
          <w:p w14:paraId="018DB584" w14:textId="77777777" w:rsidR="006D4A77" w:rsidRPr="006C31F3" w:rsidRDefault="006D4A77" w:rsidP="00D71DBC">
            <w:pPr>
              <w:jc w:val="center"/>
              <w:rPr>
                <w:rFonts w:ascii="Times New Roman" w:hAnsi="Times New Roman" w:cs="Times New Roman"/>
              </w:rPr>
            </w:pPr>
            <w:r w:rsidRPr="006C31F3">
              <w:rPr>
                <w:rFonts w:ascii="Times New Roman" w:hAnsi="Times New Roman" w:cs="Times New Roman"/>
              </w:rPr>
              <w:t>м вод. ст.</w:t>
            </w:r>
          </w:p>
        </w:tc>
        <w:tc>
          <w:tcPr>
            <w:tcW w:w="2381" w:type="dxa"/>
          </w:tcPr>
          <w:p w14:paraId="347933F7" w14:textId="77777777" w:rsidR="006D4A77" w:rsidRPr="006C31F3" w:rsidRDefault="006D4A77" w:rsidP="00D71DBC">
            <w:pPr>
              <w:rPr>
                <w:rFonts w:ascii="Times New Roman" w:hAnsi="Times New Roman" w:cs="Times New Roman"/>
              </w:rPr>
            </w:pPr>
          </w:p>
        </w:tc>
      </w:tr>
      <w:tr w:rsidR="006D4A77" w:rsidRPr="006C31F3" w14:paraId="7F31A0AC" w14:textId="77777777" w:rsidTr="00D71DBC">
        <w:trPr>
          <w:trHeight w:val="408"/>
        </w:trPr>
        <w:tc>
          <w:tcPr>
            <w:tcW w:w="566" w:type="dxa"/>
          </w:tcPr>
          <w:p w14:paraId="199F831A" w14:textId="77777777" w:rsidR="006D4A77" w:rsidRPr="006C31F3" w:rsidRDefault="006D4A77" w:rsidP="00D71DBC">
            <w:pPr>
              <w:jc w:val="center"/>
              <w:rPr>
                <w:rFonts w:ascii="Times New Roman" w:hAnsi="Times New Roman" w:cs="Times New Roman"/>
              </w:rPr>
            </w:pPr>
            <w:r w:rsidRPr="006C31F3">
              <w:rPr>
                <w:rFonts w:ascii="Times New Roman" w:hAnsi="Times New Roman" w:cs="Times New Roman"/>
              </w:rPr>
              <w:lastRenderedPageBreak/>
              <w:t>16</w:t>
            </w:r>
          </w:p>
        </w:tc>
        <w:tc>
          <w:tcPr>
            <w:tcW w:w="5612" w:type="dxa"/>
          </w:tcPr>
          <w:p w14:paraId="17752EFD" w14:textId="77777777" w:rsidR="006D4A77" w:rsidRPr="006C31F3" w:rsidRDefault="006D4A77" w:rsidP="00D71DBC">
            <w:pPr>
              <w:rPr>
                <w:rFonts w:ascii="Times New Roman" w:hAnsi="Times New Roman" w:cs="Times New Roman"/>
              </w:rPr>
            </w:pPr>
            <w:r w:rsidRPr="006C31F3">
              <w:rPr>
                <w:rFonts w:ascii="Times New Roman" w:hAnsi="Times New Roman" w:cs="Times New Roman"/>
              </w:rPr>
              <w:t>Рабочее давление на выходе</w:t>
            </w:r>
          </w:p>
        </w:tc>
        <w:tc>
          <w:tcPr>
            <w:tcW w:w="1303" w:type="dxa"/>
          </w:tcPr>
          <w:p w14:paraId="05985407" w14:textId="77777777" w:rsidR="006D4A77" w:rsidRPr="006C31F3" w:rsidRDefault="006D4A77" w:rsidP="00D71DBC">
            <w:pPr>
              <w:jc w:val="center"/>
              <w:rPr>
                <w:rFonts w:ascii="Times New Roman" w:hAnsi="Times New Roman" w:cs="Times New Roman"/>
              </w:rPr>
            </w:pPr>
            <w:r w:rsidRPr="006C31F3">
              <w:rPr>
                <w:rFonts w:ascii="Times New Roman" w:hAnsi="Times New Roman" w:cs="Times New Roman"/>
              </w:rPr>
              <w:t>м вод. ст.</w:t>
            </w:r>
          </w:p>
        </w:tc>
        <w:tc>
          <w:tcPr>
            <w:tcW w:w="2381" w:type="dxa"/>
          </w:tcPr>
          <w:p w14:paraId="3FDC3D8A" w14:textId="77777777" w:rsidR="006D4A77" w:rsidRPr="006C31F3" w:rsidRDefault="006D4A77" w:rsidP="00D71DBC">
            <w:pPr>
              <w:rPr>
                <w:rFonts w:ascii="Times New Roman" w:hAnsi="Times New Roman" w:cs="Times New Roman"/>
              </w:rPr>
            </w:pPr>
          </w:p>
        </w:tc>
      </w:tr>
      <w:tr w:rsidR="006D4A77" w:rsidRPr="006C31F3" w14:paraId="1EF80419" w14:textId="77777777" w:rsidTr="00D71DBC">
        <w:trPr>
          <w:trHeight w:val="408"/>
        </w:trPr>
        <w:tc>
          <w:tcPr>
            <w:tcW w:w="566" w:type="dxa"/>
          </w:tcPr>
          <w:p w14:paraId="2DEDDE39" w14:textId="77777777" w:rsidR="006D4A77" w:rsidRPr="006C31F3" w:rsidRDefault="006D4A77" w:rsidP="00D71DBC">
            <w:pPr>
              <w:jc w:val="center"/>
              <w:rPr>
                <w:rFonts w:ascii="Times New Roman" w:hAnsi="Times New Roman" w:cs="Times New Roman"/>
              </w:rPr>
            </w:pPr>
            <w:r w:rsidRPr="006C31F3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5612" w:type="dxa"/>
          </w:tcPr>
          <w:p w14:paraId="1972EE60" w14:textId="77777777" w:rsidR="006D4A77" w:rsidRPr="006C31F3" w:rsidRDefault="006D4A77" w:rsidP="00D71DBC">
            <w:pPr>
              <w:rPr>
                <w:rFonts w:ascii="Times New Roman" w:hAnsi="Times New Roman" w:cs="Times New Roman"/>
              </w:rPr>
            </w:pPr>
            <w:r w:rsidRPr="006C31F3">
              <w:rPr>
                <w:rFonts w:ascii="Times New Roman" w:hAnsi="Times New Roman" w:cs="Times New Roman"/>
              </w:rPr>
              <w:t>Количество рабочих насосных агрегатов</w:t>
            </w:r>
          </w:p>
        </w:tc>
        <w:tc>
          <w:tcPr>
            <w:tcW w:w="1303" w:type="dxa"/>
          </w:tcPr>
          <w:p w14:paraId="692F9F28" w14:textId="77777777" w:rsidR="006D4A77" w:rsidRPr="006C31F3" w:rsidRDefault="006D4A77" w:rsidP="00D71DBC">
            <w:pPr>
              <w:jc w:val="center"/>
              <w:rPr>
                <w:rFonts w:ascii="Times New Roman" w:hAnsi="Times New Roman" w:cs="Times New Roman"/>
              </w:rPr>
            </w:pPr>
            <w:r w:rsidRPr="006C31F3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2381" w:type="dxa"/>
          </w:tcPr>
          <w:p w14:paraId="62F9A9E8" w14:textId="77777777" w:rsidR="006D4A77" w:rsidRPr="006C31F3" w:rsidRDefault="006D4A77" w:rsidP="00D71DBC">
            <w:pPr>
              <w:rPr>
                <w:rFonts w:ascii="Times New Roman" w:hAnsi="Times New Roman" w:cs="Times New Roman"/>
              </w:rPr>
            </w:pPr>
          </w:p>
        </w:tc>
      </w:tr>
      <w:tr w:rsidR="006D4A77" w:rsidRPr="006C31F3" w14:paraId="5685027D" w14:textId="77777777" w:rsidTr="00D71DBC">
        <w:trPr>
          <w:trHeight w:val="408"/>
        </w:trPr>
        <w:tc>
          <w:tcPr>
            <w:tcW w:w="566" w:type="dxa"/>
          </w:tcPr>
          <w:p w14:paraId="2BC1EC41" w14:textId="77777777" w:rsidR="006D4A77" w:rsidRPr="006C31F3" w:rsidRDefault="006D4A77" w:rsidP="00D71DBC">
            <w:pPr>
              <w:jc w:val="center"/>
              <w:rPr>
                <w:rFonts w:ascii="Times New Roman" w:hAnsi="Times New Roman" w:cs="Times New Roman"/>
              </w:rPr>
            </w:pPr>
            <w:r w:rsidRPr="006C31F3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612" w:type="dxa"/>
          </w:tcPr>
          <w:p w14:paraId="499143CB" w14:textId="77777777" w:rsidR="006D4A77" w:rsidRPr="006C31F3" w:rsidRDefault="006D4A77" w:rsidP="00D71DBC">
            <w:pPr>
              <w:rPr>
                <w:rFonts w:ascii="Times New Roman" w:hAnsi="Times New Roman" w:cs="Times New Roman"/>
              </w:rPr>
            </w:pPr>
            <w:r w:rsidRPr="006C31F3">
              <w:rPr>
                <w:rFonts w:ascii="Times New Roman" w:hAnsi="Times New Roman" w:cs="Times New Roman"/>
              </w:rPr>
              <w:t>Количество резервных насосных агрегатов</w:t>
            </w:r>
          </w:p>
        </w:tc>
        <w:tc>
          <w:tcPr>
            <w:tcW w:w="1303" w:type="dxa"/>
          </w:tcPr>
          <w:p w14:paraId="64E295D7" w14:textId="77777777" w:rsidR="006D4A77" w:rsidRPr="006C31F3" w:rsidRDefault="006D4A77" w:rsidP="00D71DBC">
            <w:pPr>
              <w:jc w:val="center"/>
              <w:rPr>
                <w:rFonts w:ascii="Times New Roman" w:hAnsi="Times New Roman" w:cs="Times New Roman"/>
              </w:rPr>
            </w:pPr>
            <w:r w:rsidRPr="006C31F3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2381" w:type="dxa"/>
          </w:tcPr>
          <w:p w14:paraId="639B43CD" w14:textId="77777777" w:rsidR="006D4A77" w:rsidRPr="006C31F3" w:rsidRDefault="006D4A77" w:rsidP="00D71DBC">
            <w:pPr>
              <w:rPr>
                <w:rFonts w:ascii="Times New Roman" w:hAnsi="Times New Roman" w:cs="Times New Roman"/>
              </w:rPr>
            </w:pPr>
          </w:p>
        </w:tc>
      </w:tr>
      <w:tr w:rsidR="006D4A77" w:rsidRPr="006C31F3" w14:paraId="7C5684A1" w14:textId="77777777" w:rsidTr="00D71DBC">
        <w:trPr>
          <w:trHeight w:val="567"/>
        </w:trPr>
        <w:tc>
          <w:tcPr>
            <w:tcW w:w="566" w:type="dxa"/>
          </w:tcPr>
          <w:p w14:paraId="47BD4848" w14:textId="77777777" w:rsidR="006D4A77" w:rsidRPr="006C31F3" w:rsidRDefault="006D4A77" w:rsidP="00D71DBC">
            <w:pPr>
              <w:jc w:val="center"/>
              <w:rPr>
                <w:rFonts w:ascii="Times New Roman" w:hAnsi="Times New Roman" w:cs="Times New Roman"/>
              </w:rPr>
            </w:pPr>
            <w:r w:rsidRPr="006C31F3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5612" w:type="dxa"/>
          </w:tcPr>
          <w:p w14:paraId="438AC7F3" w14:textId="77777777" w:rsidR="006D4A77" w:rsidRPr="006C31F3" w:rsidRDefault="006D4A77" w:rsidP="00D71DBC">
            <w:pPr>
              <w:rPr>
                <w:rFonts w:ascii="Times New Roman" w:hAnsi="Times New Roman" w:cs="Times New Roman"/>
              </w:rPr>
            </w:pPr>
            <w:r w:rsidRPr="006C31F3">
              <w:rPr>
                <w:rFonts w:ascii="Times New Roman" w:hAnsi="Times New Roman" w:cs="Times New Roman"/>
              </w:rPr>
              <w:t>Предпочтительный производитель насосных агрегатов: отечественный / импортный / конкретная марка</w:t>
            </w:r>
          </w:p>
        </w:tc>
        <w:tc>
          <w:tcPr>
            <w:tcW w:w="1303" w:type="dxa"/>
          </w:tcPr>
          <w:p w14:paraId="3E258E4B" w14:textId="77777777" w:rsidR="006D4A77" w:rsidRPr="006C31F3" w:rsidRDefault="006D4A77" w:rsidP="00D71DBC">
            <w:pPr>
              <w:jc w:val="center"/>
              <w:rPr>
                <w:rFonts w:ascii="Times New Roman" w:hAnsi="Times New Roman" w:cs="Times New Roman"/>
              </w:rPr>
            </w:pPr>
            <w:r w:rsidRPr="006C31F3">
              <w:rPr>
                <w:rFonts w:ascii="Times New Roman" w:hAnsi="Times New Roman" w:cs="Times New Roman"/>
              </w:rPr>
              <w:t>выбор</w:t>
            </w:r>
          </w:p>
        </w:tc>
        <w:tc>
          <w:tcPr>
            <w:tcW w:w="2381" w:type="dxa"/>
          </w:tcPr>
          <w:p w14:paraId="41D0A4FE" w14:textId="77777777" w:rsidR="006D4A77" w:rsidRPr="006C31F3" w:rsidRDefault="006D4A77" w:rsidP="00D71DBC">
            <w:pPr>
              <w:rPr>
                <w:rFonts w:ascii="Times New Roman" w:hAnsi="Times New Roman" w:cs="Times New Roman"/>
              </w:rPr>
            </w:pPr>
          </w:p>
        </w:tc>
      </w:tr>
      <w:tr w:rsidR="006D4A77" w:rsidRPr="006C31F3" w14:paraId="30CF0EEB" w14:textId="77777777" w:rsidTr="00D71DBC">
        <w:trPr>
          <w:trHeight w:val="567"/>
        </w:trPr>
        <w:tc>
          <w:tcPr>
            <w:tcW w:w="566" w:type="dxa"/>
          </w:tcPr>
          <w:p w14:paraId="1E2B04F5" w14:textId="77777777" w:rsidR="006D4A77" w:rsidRPr="006C31F3" w:rsidRDefault="006D4A77" w:rsidP="00D71DBC">
            <w:pPr>
              <w:jc w:val="center"/>
              <w:rPr>
                <w:rFonts w:ascii="Times New Roman" w:hAnsi="Times New Roman" w:cs="Times New Roman"/>
              </w:rPr>
            </w:pPr>
            <w:r w:rsidRPr="006C31F3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612" w:type="dxa"/>
          </w:tcPr>
          <w:p w14:paraId="7369F734" w14:textId="77777777" w:rsidR="006D4A77" w:rsidRPr="006C31F3" w:rsidRDefault="006D4A77" w:rsidP="00D71DBC">
            <w:pPr>
              <w:rPr>
                <w:rFonts w:ascii="Times New Roman" w:hAnsi="Times New Roman" w:cs="Times New Roman"/>
              </w:rPr>
            </w:pPr>
            <w:r w:rsidRPr="006C31F3">
              <w:rPr>
                <w:rFonts w:ascii="Times New Roman" w:hAnsi="Times New Roman" w:cs="Times New Roman"/>
              </w:rPr>
              <w:t>Расположение входа и выхода воды: с торца / с фасада / через основание / другое</w:t>
            </w:r>
          </w:p>
        </w:tc>
        <w:tc>
          <w:tcPr>
            <w:tcW w:w="1303" w:type="dxa"/>
          </w:tcPr>
          <w:p w14:paraId="433D7BAE" w14:textId="77777777" w:rsidR="006D4A77" w:rsidRPr="006C31F3" w:rsidRDefault="006D4A77" w:rsidP="00D71DBC">
            <w:pPr>
              <w:jc w:val="center"/>
              <w:rPr>
                <w:rFonts w:ascii="Times New Roman" w:hAnsi="Times New Roman" w:cs="Times New Roman"/>
              </w:rPr>
            </w:pPr>
            <w:r w:rsidRPr="006C31F3">
              <w:rPr>
                <w:rFonts w:ascii="Times New Roman" w:hAnsi="Times New Roman" w:cs="Times New Roman"/>
              </w:rPr>
              <w:t>выбор</w:t>
            </w:r>
          </w:p>
        </w:tc>
        <w:tc>
          <w:tcPr>
            <w:tcW w:w="2381" w:type="dxa"/>
          </w:tcPr>
          <w:p w14:paraId="28BE8A5E" w14:textId="77777777" w:rsidR="006D4A77" w:rsidRPr="006C31F3" w:rsidRDefault="006D4A77" w:rsidP="00D71DBC">
            <w:pPr>
              <w:rPr>
                <w:rFonts w:ascii="Times New Roman" w:hAnsi="Times New Roman" w:cs="Times New Roman"/>
              </w:rPr>
            </w:pPr>
          </w:p>
        </w:tc>
      </w:tr>
      <w:tr w:rsidR="006D4A77" w:rsidRPr="006C31F3" w14:paraId="7CDAB10F" w14:textId="77777777" w:rsidTr="00D71DBC">
        <w:trPr>
          <w:trHeight w:val="408"/>
        </w:trPr>
        <w:tc>
          <w:tcPr>
            <w:tcW w:w="566" w:type="dxa"/>
          </w:tcPr>
          <w:p w14:paraId="127C0DE3" w14:textId="77777777" w:rsidR="006D4A77" w:rsidRPr="006C31F3" w:rsidRDefault="006D4A77" w:rsidP="00D71DBC">
            <w:pPr>
              <w:jc w:val="center"/>
              <w:rPr>
                <w:rFonts w:ascii="Times New Roman" w:hAnsi="Times New Roman" w:cs="Times New Roman"/>
              </w:rPr>
            </w:pPr>
            <w:r w:rsidRPr="006C31F3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5612" w:type="dxa"/>
          </w:tcPr>
          <w:p w14:paraId="3C2D8000" w14:textId="77777777" w:rsidR="006D4A77" w:rsidRPr="006C31F3" w:rsidRDefault="006D4A77" w:rsidP="00D71DBC">
            <w:pPr>
              <w:rPr>
                <w:rFonts w:ascii="Times New Roman" w:hAnsi="Times New Roman" w:cs="Times New Roman"/>
              </w:rPr>
            </w:pPr>
            <w:r w:rsidRPr="006C31F3">
              <w:rPr>
                <w:rFonts w:ascii="Times New Roman" w:hAnsi="Times New Roman" w:cs="Times New Roman"/>
              </w:rPr>
              <w:t>Диаметр присоединительного фланца всасывающего патрубка</w:t>
            </w:r>
          </w:p>
        </w:tc>
        <w:tc>
          <w:tcPr>
            <w:tcW w:w="1303" w:type="dxa"/>
          </w:tcPr>
          <w:p w14:paraId="3894653B" w14:textId="77777777" w:rsidR="006D4A77" w:rsidRPr="006C31F3" w:rsidRDefault="006D4A77" w:rsidP="00D71DBC">
            <w:pPr>
              <w:jc w:val="center"/>
              <w:rPr>
                <w:rFonts w:ascii="Times New Roman" w:hAnsi="Times New Roman" w:cs="Times New Roman"/>
              </w:rPr>
            </w:pPr>
            <w:r w:rsidRPr="006C31F3">
              <w:rPr>
                <w:rFonts w:ascii="Times New Roman" w:hAnsi="Times New Roman" w:cs="Times New Roman"/>
              </w:rPr>
              <w:t>DN</w:t>
            </w:r>
          </w:p>
        </w:tc>
        <w:tc>
          <w:tcPr>
            <w:tcW w:w="2381" w:type="dxa"/>
          </w:tcPr>
          <w:p w14:paraId="2FFC4B1F" w14:textId="77777777" w:rsidR="006D4A77" w:rsidRPr="006C31F3" w:rsidRDefault="006D4A77" w:rsidP="00D71DBC">
            <w:pPr>
              <w:rPr>
                <w:rFonts w:ascii="Times New Roman" w:hAnsi="Times New Roman" w:cs="Times New Roman"/>
              </w:rPr>
            </w:pPr>
          </w:p>
        </w:tc>
      </w:tr>
      <w:tr w:rsidR="006D4A77" w:rsidRPr="006C31F3" w14:paraId="1FE9FB3F" w14:textId="77777777" w:rsidTr="00D71DBC">
        <w:trPr>
          <w:trHeight w:val="408"/>
        </w:trPr>
        <w:tc>
          <w:tcPr>
            <w:tcW w:w="566" w:type="dxa"/>
          </w:tcPr>
          <w:p w14:paraId="6CC7939E" w14:textId="77777777" w:rsidR="006D4A77" w:rsidRPr="006C31F3" w:rsidRDefault="006D4A77" w:rsidP="00D71DBC">
            <w:pPr>
              <w:jc w:val="center"/>
              <w:rPr>
                <w:rFonts w:ascii="Times New Roman" w:hAnsi="Times New Roman" w:cs="Times New Roman"/>
              </w:rPr>
            </w:pPr>
            <w:r w:rsidRPr="006C31F3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5612" w:type="dxa"/>
          </w:tcPr>
          <w:p w14:paraId="3F770850" w14:textId="77777777" w:rsidR="006D4A77" w:rsidRPr="006C31F3" w:rsidRDefault="006D4A77" w:rsidP="00D71DBC">
            <w:pPr>
              <w:rPr>
                <w:rFonts w:ascii="Times New Roman" w:hAnsi="Times New Roman" w:cs="Times New Roman"/>
              </w:rPr>
            </w:pPr>
            <w:r w:rsidRPr="006C31F3">
              <w:rPr>
                <w:rFonts w:ascii="Times New Roman" w:hAnsi="Times New Roman" w:cs="Times New Roman"/>
              </w:rPr>
              <w:t>Диаметр присоединительного фланца напорного патрубка</w:t>
            </w:r>
          </w:p>
        </w:tc>
        <w:tc>
          <w:tcPr>
            <w:tcW w:w="1303" w:type="dxa"/>
          </w:tcPr>
          <w:p w14:paraId="5486BEE7" w14:textId="77777777" w:rsidR="006D4A77" w:rsidRPr="006C31F3" w:rsidRDefault="006D4A77" w:rsidP="00D71DBC">
            <w:pPr>
              <w:jc w:val="center"/>
              <w:rPr>
                <w:rFonts w:ascii="Times New Roman" w:hAnsi="Times New Roman" w:cs="Times New Roman"/>
              </w:rPr>
            </w:pPr>
            <w:r w:rsidRPr="006C31F3">
              <w:rPr>
                <w:rFonts w:ascii="Times New Roman" w:hAnsi="Times New Roman" w:cs="Times New Roman"/>
              </w:rPr>
              <w:t>DN</w:t>
            </w:r>
          </w:p>
        </w:tc>
        <w:tc>
          <w:tcPr>
            <w:tcW w:w="2381" w:type="dxa"/>
          </w:tcPr>
          <w:p w14:paraId="50567597" w14:textId="77777777" w:rsidR="006D4A77" w:rsidRPr="006C31F3" w:rsidRDefault="006D4A77" w:rsidP="00D71DBC">
            <w:pPr>
              <w:rPr>
                <w:rFonts w:ascii="Times New Roman" w:hAnsi="Times New Roman" w:cs="Times New Roman"/>
              </w:rPr>
            </w:pPr>
          </w:p>
        </w:tc>
      </w:tr>
      <w:tr w:rsidR="006D4A77" w:rsidRPr="006C31F3" w14:paraId="3EAD8965" w14:textId="77777777" w:rsidTr="00D71DBC">
        <w:trPr>
          <w:trHeight w:val="408"/>
        </w:trPr>
        <w:tc>
          <w:tcPr>
            <w:tcW w:w="566" w:type="dxa"/>
          </w:tcPr>
          <w:p w14:paraId="6E586E1C" w14:textId="77777777" w:rsidR="006D4A77" w:rsidRPr="006C31F3" w:rsidRDefault="006D4A77" w:rsidP="00D71DBC">
            <w:pPr>
              <w:jc w:val="center"/>
              <w:rPr>
                <w:rFonts w:ascii="Times New Roman" w:hAnsi="Times New Roman" w:cs="Times New Roman"/>
              </w:rPr>
            </w:pPr>
            <w:r w:rsidRPr="006C31F3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5612" w:type="dxa"/>
          </w:tcPr>
          <w:p w14:paraId="51851A49" w14:textId="77777777" w:rsidR="006D4A77" w:rsidRPr="006C31F3" w:rsidRDefault="006D4A77" w:rsidP="00D71DBC">
            <w:pPr>
              <w:rPr>
                <w:rFonts w:ascii="Times New Roman" w:hAnsi="Times New Roman" w:cs="Times New Roman"/>
              </w:rPr>
            </w:pPr>
            <w:r w:rsidRPr="006C31F3">
              <w:rPr>
                <w:rFonts w:ascii="Times New Roman" w:hAnsi="Times New Roman" w:cs="Times New Roman"/>
              </w:rPr>
              <w:t>Необходимость частотного регулирования</w:t>
            </w:r>
          </w:p>
        </w:tc>
        <w:tc>
          <w:tcPr>
            <w:tcW w:w="1303" w:type="dxa"/>
          </w:tcPr>
          <w:p w14:paraId="7A4E54EF" w14:textId="77777777" w:rsidR="006D4A77" w:rsidRPr="006C31F3" w:rsidRDefault="006D4A77" w:rsidP="00D71DBC">
            <w:pPr>
              <w:jc w:val="center"/>
              <w:rPr>
                <w:rFonts w:ascii="Times New Roman" w:hAnsi="Times New Roman" w:cs="Times New Roman"/>
              </w:rPr>
            </w:pPr>
            <w:r w:rsidRPr="006C31F3">
              <w:rPr>
                <w:rFonts w:ascii="Times New Roman" w:hAnsi="Times New Roman" w:cs="Times New Roman"/>
              </w:rPr>
              <w:t>да / нет</w:t>
            </w:r>
          </w:p>
        </w:tc>
        <w:tc>
          <w:tcPr>
            <w:tcW w:w="2381" w:type="dxa"/>
          </w:tcPr>
          <w:p w14:paraId="2A1D3CAD" w14:textId="77777777" w:rsidR="006D4A77" w:rsidRPr="006C31F3" w:rsidRDefault="006D4A77" w:rsidP="00D71DBC">
            <w:pPr>
              <w:rPr>
                <w:rFonts w:ascii="Times New Roman" w:hAnsi="Times New Roman" w:cs="Times New Roman"/>
              </w:rPr>
            </w:pPr>
          </w:p>
        </w:tc>
      </w:tr>
      <w:tr w:rsidR="006D4A77" w:rsidRPr="006C31F3" w14:paraId="2DDD998B" w14:textId="77777777" w:rsidTr="00D71DBC">
        <w:trPr>
          <w:trHeight w:val="408"/>
        </w:trPr>
        <w:tc>
          <w:tcPr>
            <w:tcW w:w="566" w:type="dxa"/>
          </w:tcPr>
          <w:p w14:paraId="227CCBA6" w14:textId="77777777" w:rsidR="006D4A77" w:rsidRPr="006C31F3" w:rsidRDefault="006D4A77" w:rsidP="00D71DBC">
            <w:pPr>
              <w:jc w:val="center"/>
              <w:rPr>
                <w:rFonts w:ascii="Times New Roman" w:hAnsi="Times New Roman" w:cs="Times New Roman"/>
              </w:rPr>
            </w:pPr>
            <w:r w:rsidRPr="006C31F3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5612" w:type="dxa"/>
          </w:tcPr>
          <w:p w14:paraId="289D5E9F" w14:textId="77777777" w:rsidR="006D4A77" w:rsidRPr="006C31F3" w:rsidRDefault="006D4A77" w:rsidP="00D71DBC">
            <w:pPr>
              <w:rPr>
                <w:rFonts w:ascii="Times New Roman" w:hAnsi="Times New Roman" w:cs="Times New Roman"/>
              </w:rPr>
            </w:pPr>
            <w:r w:rsidRPr="006C31F3">
              <w:rPr>
                <w:rFonts w:ascii="Times New Roman" w:hAnsi="Times New Roman" w:cs="Times New Roman"/>
              </w:rPr>
              <w:t>Необходимость установки мембранного бака</w:t>
            </w:r>
          </w:p>
        </w:tc>
        <w:tc>
          <w:tcPr>
            <w:tcW w:w="1303" w:type="dxa"/>
          </w:tcPr>
          <w:p w14:paraId="3843BFE5" w14:textId="77777777" w:rsidR="006D4A77" w:rsidRPr="006C31F3" w:rsidRDefault="006D4A77" w:rsidP="00D71DBC">
            <w:pPr>
              <w:jc w:val="center"/>
              <w:rPr>
                <w:rFonts w:ascii="Times New Roman" w:hAnsi="Times New Roman" w:cs="Times New Roman"/>
              </w:rPr>
            </w:pPr>
            <w:r w:rsidRPr="006C31F3">
              <w:rPr>
                <w:rFonts w:ascii="Times New Roman" w:hAnsi="Times New Roman" w:cs="Times New Roman"/>
              </w:rPr>
              <w:t>да / нет</w:t>
            </w:r>
          </w:p>
        </w:tc>
        <w:tc>
          <w:tcPr>
            <w:tcW w:w="2381" w:type="dxa"/>
          </w:tcPr>
          <w:p w14:paraId="1A258EA2" w14:textId="77777777" w:rsidR="006D4A77" w:rsidRPr="006C31F3" w:rsidRDefault="006D4A77" w:rsidP="00D71DBC">
            <w:pPr>
              <w:rPr>
                <w:rFonts w:ascii="Times New Roman" w:hAnsi="Times New Roman" w:cs="Times New Roman"/>
              </w:rPr>
            </w:pPr>
          </w:p>
        </w:tc>
      </w:tr>
      <w:tr w:rsidR="006D4A77" w:rsidRPr="006C31F3" w14:paraId="3FB26843" w14:textId="77777777" w:rsidTr="00D71DBC">
        <w:trPr>
          <w:trHeight w:val="408"/>
        </w:trPr>
        <w:tc>
          <w:tcPr>
            <w:tcW w:w="566" w:type="dxa"/>
          </w:tcPr>
          <w:p w14:paraId="29584848" w14:textId="77777777" w:rsidR="006D4A77" w:rsidRPr="006C31F3" w:rsidRDefault="006D4A77" w:rsidP="00D71DBC">
            <w:pPr>
              <w:jc w:val="center"/>
              <w:rPr>
                <w:rFonts w:ascii="Times New Roman" w:hAnsi="Times New Roman" w:cs="Times New Roman"/>
              </w:rPr>
            </w:pPr>
            <w:r w:rsidRPr="006C31F3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5612" w:type="dxa"/>
          </w:tcPr>
          <w:p w14:paraId="3AD9C361" w14:textId="77777777" w:rsidR="006D4A77" w:rsidRPr="006C31F3" w:rsidRDefault="006D4A77" w:rsidP="00D71DBC">
            <w:pPr>
              <w:rPr>
                <w:rFonts w:ascii="Times New Roman" w:hAnsi="Times New Roman" w:cs="Times New Roman"/>
              </w:rPr>
            </w:pPr>
            <w:r w:rsidRPr="006C31F3">
              <w:rPr>
                <w:rFonts w:ascii="Times New Roman" w:hAnsi="Times New Roman" w:cs="Times New Roman"/>
              </w:rPr>
              <w:t>Объём мембранного бака</w:t>
            </w:r>
          </w:p>
        </w:tc>
        <w:tc>
          <w:tcPr>
            <w:tcW w:w="1303" w:type="dxa"/>
          </w:tcPr>
          <w:p w14:paraId="4F29362E" w14:textId="77777777" w:rsidR="006D4A77" w:rsidRPr="006C31F3" w:rsidRDefault="006D4A77" w:rsidP="00D71DBC">
            <w:pPr>
              <w:jc w:val="center"/>
              <w:rPr>
                <w:rFonts w:ascii="Times New Roman" w:hAnsi="Times New Roman" w:cs="Times New Roman"/>
              </w:rPr>
            </w:pPr>
            <w:r w:rsidRPr="006C31F3">
              <w:rPr>
                <w:rFonts w:ascii="Times New Roman" w:hAnsi="Times New Roman" w:cs="Times New Roman"/>
              </w:rPr>
              <w:t>л</w:t>
            </w:r>
          </w:p>
        </w:tc>
        <w:tc>
          <w:tcPr>
            <w:tcW w:w="2381" w:type="dxa"/>
          </w:tcPr>
          <w:p w14:paraId="7B1069A9" w14:textId="77777777" w:rsidR="006D4A77" w:rsidRPr="006C31F3" w:rsidRDefault="006D4A77" w:rsidP="00D71DBC">
            <w:pPr>
              <w:rPr>
                <w:rFonts w:ascii="Times New Roman" w:hAnsi="Times New Roman" w:cs="Times New Roman"/>
              </w:rPr>
            </w:pPr>
          </w:p>
        </w:tc>
      </w:tr>
      <w:tr w:rsidR="006D4A77" w:rsidRPr="006C31F3" w14:paraId="16AFD46B" w14:textId="77777777" w:rsidTr="00D71DBC">
        <w:trPr>
          <w:trHeight w:val="408"/>
        </w:trPr>
        <w:tc>
          <w:tcPr>
            <w:tcW w:w="566" w:type="dxa"/>
          </w:tcPr>
          <w:p w14:paraId="3A56B386" w14:textId="77777777" w:rsidR="006D4A77" w:rsidRPr="006C31F3" w:rsidRDefault="006D4A77" w:rsidP="00D71DBC">
            <w:pPr>
              <w:jc w:val="center"/>
              <w:rPr>
                <w:rFonts w:ascii="Times New Roman" w:hAnsi="Times New Roman" w:cs="Times New Roman"/>
              </w:rPr>
            </w:pPr>
            <w:r w:rsidRPr="006C31F3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5612" w:type="dxa"/>
          </w:tcPr>
          <w:p w14:paraId="2B31E5B6" w14:textId="77777777" w:rsidR="006D4A77" w:rsidRPr="006C31F3" w:rsidRDefault="006D4A77" w:rsidP="00D71DBC">
            <w:pPr>
              <w:rPr>
                <w:rFonts w:ascii="Times New Roman" w:hAnsi="Times New Roman" w:cs="Times New Roman"/>
              </w:rPr>
            </w:pPr>
            <w:r w:rsidRPr="006C31F3">
              <w:rPr>
                <w:rFonts w:ascii="Times New Roman" w:hAnsi="Times New Roman" w:cs="Times New Roman"/>
              </w:rPr>
              <w:t>Необходимость установки расходомера</w:t>
            </w:r>
          </w:p>
        </w:tc>
        <w:tc>
          <w:tcPr>
            <w:tcW w:w="1303" w:type="dxa"/>
          </w:tcPr>
          <w:p w14:paraId="34463C47" w14:textId="77777777" w:rsidR="006D4A77" w:rsidRPr="006C31F3" w:rsidRDefault="006D4A77" w:rsidP="00D71DBC">
            <w:pPr>
              <w:jc w:val="center"/>
              <w:rPr>
                <w:rFonts w:ascii="Times New Roman" w:hAnsi="Times New Roman" w:cs="Times New Roman"/>
              </w:rPr>
            </w:pPr>
            <w:r w:rsidRPr="006C31F3">
              <w:rPr>
                <w:rFonts w:ascii="Times New Roman" w:hAnsi="Times New Roman" w:cs="Times New Roman"/>
              </w:rPr>
              <w:t>да / нет</w:t>
            </w:r>
          </w:p>
        </w:tc>
        <w:tc>
          <w:tcPr>
            <w:tcW w:w="2381" w:type="dxa"/>
          </w:tcPr>
          <w:p w14:paraId="05833C60" w14:textId="77777777" w:rsidR="006D4A77" w:rsidRPr="006C31F3" w:rsidRDefault="006D4A77" w:rsidP="00D71DBC">
            <w:pPr>
              <w:rPr>
                <w:rFonts w:ascii="Times New Roman" w:hAnsi="Times New Roman" w:cs="Times New Roman"/>
              </w:rPr>
            </w:pPr>
          </w:p>
        </w:tc>
      </w:tr>
      <w:tr w:rsidR="006D4A77" w:rsidRPr="006C31F3" w14:paraId="0F90679F" w14:textId="77777777" w:rsidTr="00D71DBC">
        <w:trPr>
          <w:trHeight w:val="408"/>
        </w:trPr>
        <w:tc>
          <w:tcPr>
            <w:tcW w:w="566" w:type="dxa"/>
          </w:tcPr>
          <w:p w14:paraId="7274C06B" w14:textId="77777777" w:rsidR="006D4A77" w:rsidRPr="006C31F3" w:rsidRDefault="006D4A77" w:rsidP="00D71DBC">
            <w:pPr>
              <w:jc w:val="center"/>
              <w:rPr>
                <w:rFonts w:ascii="Times New Roman" w:hAnsi="Times New Roman" w:cs="Times New Roman"/>
              </w:rPr>
            </w:pPr>
            <w:r w:rsidRPr="006C31F3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5612" w:type="dxa"/>
          </w:tcPr>
          <w:p w14:paraId="0406C7E1" w14:textId="77777777" w:rsidR="006D4A77" w:rsidRPr="006C31F3" w:rsidRDefault="006D4A77" w:rsidP="00D71DBC">
            <w:pPr>
              <w:rPr>
                <w:rFonts w:ascii="Times New Roman" w:hAnsi="Times New Roman" w:cs="Times New Roman"/>
              </w:rPr>
            </w:pPr>
            <w:r w:rsidRPr="006C31F3">
              <w:rPr>
                <w:rFonts w:ascii="Times New Roman" w:hAnsi="Times New Roman" w:cs="Times New Roman"/>
              </w:rPr>
              <w:t>Тип расходомера: механический / электромагнитный / другой</w:t>
            </w:r>
          </w:p>
        </w:tc>
        <w:tc>
          <w:tcPr>
            <w:tcW w:w="1303" w:type="dxa"/>
          </w:tcPr>
          <w:p w14:paraId="132EB1B9" w14:textId="77777777" w:rsidR="006D4A77" w:rsidRPr="006C31F3" w:rsidRDefault="006D4A77" w:rsidP="00D71DBC">
            <w:pPr>
              <w:jc w:val="center"/>
              <w:rPr>
                <w:rFonts w:ascii="Times New Roman" w:hAnsi="Times New Roman" w:cs="Times New Roman"/>
              </w:rPr>
            </w:pPr>
            <w:r w:rsidRPr="006C31F3">
              <w:rPr>
                <w:rFonts w:ascii="Times New Roman" w:hAnsi="Times New Roman" w:cs="Times New Roman"/>
              </w:rPr>
              <w:t>выбор</w:t>
            </w:r>
          </w:p>
        </w:tc>
        <w:tc>
          <w:tcPr>
            <w:tcW w:w="2381" w:type="dxa"/>
          </w:tcPr>
          <w:p w14:paraId="0164B56A" w14:textId="77777777" w:rsidR="006D4A77" w:rsidRPr="006C31F3" w:rsidRDefault="006D4A77" w:rsidP="00D71DBC">
            <w:pPr>
              <w:rPr>
                <w:rFonts w:ascii="Times New Roman" w:hAnsi="Times New Roman" w:cs="Times New Roman"/>
              </w:rPr>
            </w:pPr>
          </w:p>
        </w:tc>
      </w:tr>
      <w:tr w:rsidR="006D4A77" w:rsidRPr="006C31F3" w14:paraId="6415A8B1" w14:textId="77777777" w:rsidTr="00D71DBC">
        <w:trPr>
          <w:trHeight w:val="408"/>
        </w:trPr>
        <w:tc>
          <w:tcPr>
            <w:tcW w:w="566" w:type="dxa"/>
          </w:tcPr>
          <w:p w14:paraId="31E3F683" w14:textId="77777777" w:rsidR="006D4A77" w:rsidRPr="006C31F3" w:rsidRDefault="006D4A77" w:rsidP="00D71DBC">
            <w:pPr>
              <w:jc w:val="center"/>
              <w:rPr>
                <w:rFonts w:ascii="Times New Roman" w:hAnsi="Times New Roman" w:cs="Times New Roman"/>
              </w:rPr>
            </w:pPr>
            <w:r w:rsidRPr="006C31F3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5612" w:type="dxa"/>
          </w:tcPr>
          <w:p w14:paraId="1174C3F7" w14:textId="77777777" w:rsidR="006D4A77" w:rsidRPr="006C31F3" w:rsidRDefault="006D4A77" w:rsidP="00D71DBC">
            <w:pPr>
              <w:rPr>
                <w:rFonts w:ascii="Times New Roman" w:hAnsi="Times New Roman" w:cs="Times New Roman"/>
              </w:rPr>
            </w:pPr>
            <w:r w:rsidRPr="006C31F3">
              <w:rPr>
                <w:rFonts w:ascii="Times New Roman" w:hAnsi="Times New Roman" w:cs="Times New Roman"/>
              </w:rPr>
              <w:t>Необходимость установки УФ-лампы</w:t>
            </w:r>
          </w:p>
        </w:tc>
        <w:tc>
          <w:tcPr>
            <w:tcW w:w="1303" w:type="dxa"/>
          </w:tcPr>
          <w:p w14:paraId="478E97AF" w14:textId="77777777" w:rsidR="006D4A77" w:rsidRPr="006C31F3" w:rsidRDefault="006D4A77" w:rsidP="00D71DBC">
            <w:pPr>
              <w:jc w:val="center"/>
              <w:rPr>
                <w:rFonts w:ascii="Times New Roman" w:hAnsi="Times New Roman" w:cs="Times New Roman"/>
              </w:rPr>
            </w:pPr>
            <w:r w:rsidRPr="006C31F3">
              <w:rPr>
                <w:rFonts w:ascii="Times New Roman" w:hAnsi="Times New Roman" w:cs="Times New Roman"/>
              </w:rPr>
              <w:t>да / нет</w:t>
            </w:r>
          </w:p>
        </w:tc>
        <w:tc>
          <w:tcPr>
            <w:tcW w:w="2381" w:type="dxa"/>
          </w:tcPr>
          <w:p w14:paraId="445DF891" w14:textId="77777777" w:rsidR="006D4A77" w:rsidRPr="006C31F3" w:rsidRDefault="006D4A77" w:rsidP="00D71DBC">
            <w:pPr>
              <w:rPr>
                <w:rFonts w:ascii="Times New Roman" w:hAnsi="Times New Roman" w:cs="Times New Roman"/>
              </w:rPr>
            </w:pPr>
          </w:p>
        </w:tc>
      </w:tr>
      <w:tr w:rsidR="006D4A77" w:rsidRPr="006C31F3" w14:paraId="3DAB5C17" w14:textId="77777777" w:rsidTr="00D71DBC">
        <w:trPr>
          <w:trHeight w:val="425"/>
        </w:trPr>
        <w:tc>
          <w:tcPr>
            <w:tcW w:w="2381" w:type="dxa"/>
            <w:gridSpan w:val="4"/>
          </w:tcPr>
          <w:p w14:paraId="2DF57C39" w14:textId="77777777" w:rsidR="006D4A77" w:rsidRPr="006C31F3" w:rsidRDefault="006D4A77" w:rsidP="00D71DBC">
            <w:pPr>
              <w:keepNext/>
              <w:rPr>
                <w:rFonts w:ascii="Times New Roman" w:hAnsi="Times New Roman" w:cs="Times New Roman"/>
              </w:rPr>
            </w:pPr>
            <w:r w:rsidRPr="006C31F3">
              <w:rPr>
                <w:rFonts w:ascii="Times New Roman" w:hAnsi="Times New Roman" w:cs="Times New Roman"/>
                <w:b/>
              </w:rPr>
              <w:t>4. Электроснабжение, автоматизация и диспетчеризация</w:t>
            </w:r>
          </w:p>
        </w:tc>
      </w:tr>
      <w:tr w:rsidR="006D4A77" w:rsidRPr="006C31F3" w14:paraId="31D77D07" w14:textId="77777777" w:rsidTr="00D71DBC">
        <w:trPr>
          <w:trHeight w:val="408"/>
        </w:trPr>
        <w:tc>
          <w:tcPr>
            <w:tcW w:w="566" w:type="dxa"/>
          </w:tcPr>
          <w:p w14:paraId="71F8BFD6" w14:textId="77777777" w:rsidR="006D4A77" w:rsidRPr="006C31F3" w:rsidRDefault="006D4A77" w:rsidP="00D71DBC">
            <w:pPr>
              <w:jc w:val="center"/>
              <w:rPr>
                <w:rFonts w:ascii="Times New Roman" w:hAnsi="Times New Roman" w:cs="Times New Roman"/>
              </w:rPr>
            </w:pPr>
            <w:r w:rsidRPr="006C31F3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5612" w:type="dxa"/>
          </w:tcPr>
          <w:p w14:paraId="6EE45AA4" w14:textId="77777777" w:rsidR="006D4A77" w:rsidRPr="006C31F3" w:rsidRDefault="006D4A77" w:rsidP="00D71DBC">
            <w:pPr>
              <w:rPr>
                <w:rFonts w:ascii="Times New Roman" w:hAnsi="Times New Roman" w:cs="Times New Roman"/>
              </w:rPr>
            </w:pPr>
            <w:r w:rsidRPr="006C31F3">
              <w:rPr>
                <w:rFonts w:ascii="Times New Roman" w:hAnsi="Times New Roman" w:cs="Times New Roman"/>
              </w:rPr>
              <w:t>Категория электроснабжения насосной станции</w:t>
            </w:r>
          </w:p>
        </w:tc>
        <w:tc>
          <w:tcPr>
            <w:tcW w:w="1303" w:type="dxa"/>
          </w:tcPr>
          <w:p w14:paraId="497646FB" w14:textId="77777777" w:rsidR="006D4A77" w:rsidRPr="006C31F3" w:rsidRDefault="006D4A77" w:rsidP="00D71DBC">
            <w:pPr>
              <w:jc w:val="center"/>
              <w:rPr>
                <w:rFonts w:ascii="Times New Roman" w:hAnsi="Times New Roman" w:cs="Times New Roman"/>
              </w:rPr>
            </w:pPr>
            <w:r w:rsidRPr="006C31F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81" w:type="dxa"/>
          </w:tcPr>
          <w:p w14:paraId="598DD955" w14:textId="77777777" w:rsidR="006D4A77" w:rsidRPr="006C31F3" w:rsidRDefault="006D4A77" w:rsidP="00D71DBC">
            <w:pPr>
              <w:rPr>
                <w:rFonts w:ascii="Times New Roman" w:hAnsi="Times New Roman" w:cs="Times New Roman"/>
              </w:rPr>
            </w:pPr>
          </w:p>
        </w:tc>
      </w:tr>
      <w:tr w:rsidR="006D4A77" w:rsidRPr="006C31F3" w14:paraId="783F0DAE" w14:textId="77777777" w:rsidTr="00D71DBC">
        <w:trPr>
          <w:trHeight w:val="408"/>
        </w:trPr>
        <w:tc>
          <w:tcPr>
            <w:tcW w:w="566" w:type="dxa"/>
          </w:tcPr>
          <w:p w14:paraId="32E445A4" w14:textId="77777777" w:rsidR="006D4A77" w:rsidRPr="006C31F3" w:rsidRDefault="006D4A77" w:rsidP="00D71DBC">
            <w:pPr>
              <w:jc w:val="center"/>
              <w:rPr>
                <w:rFonts w:ascii="Times New Roman" w:hAnsi="Times New Roman" w:cs="Times New Roman"/>
              </w:rPr>
            </w:pPr>
            <w:r w:rsidRPr="006C31F3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5612" w:type="dxa"/>
          </w:tcPr>
          <w:p w14:paraId="7A508515" w14:textId="77777777" w:rsidR="006D4A77" w:rsidRPr="006C31F3" w:rsidRDefault="006D4A77" w:rsidP="00D71DBC">
            <w:pPr>
              <w:rPr>
                <w:rFonts w:ascii="Times New Roman" w:hAnsi="Times New Roman" w:cs="Times New Roman"/>
              </w:rPr>
            </w:pPr>
            <w:r w:rsidRPr="006C31F3">
              <w:rPr>
                <w:rFonts w:ascii="Times New Roman" w:hAnsi="Times New Roman" w:cs="Times New Roman"/>
              </w:rPr>
              <w:t>Необходимость дистанционного управления</w:t>
            </w:r>
          </w:p>
        </w:tc>
        <w:tc>
          <w:tcPr>
            <w:tcW w:w="1303" w:type="dxa"/>
          </w:tcPr>
          <w:p w14:paraId="7E0E7508" w14:textId="77777777" w:rsidR="006D4A77" w:rsidRPr="006C31F3" w:rsidRDefault="006D4A77" w:rsidP="00D71DBC">
            <w:pPr>
              <w:jc w:val="center"/>
              <w:rPr>
                <w:rFonts w:ascii="Times New Roman" w:hAnsi="Times New Roman" w:cs="Times New Roman"/>
              </w:rPr>
            </w:pPr>
            <w:r w:rsidRPr="006C31F3">
              <w:rPr>
                <w:rFonts w:ascii="Times New Roman" w:hAnsi="Times New Roman" w:cs="Times New Roman"/>
              </w:rPr>
              <w:t>да / нет</w:t>
            </w:r>
          </w:p>
        </w:tc>
        <w:tc>
          <w:tcPr>
            <w:tcW w:w="2381" w:type="dxa"/>
          </w:tcPr>
          <w:p w14:paraId="0BAC9E3C" w14:textId="77777777" w:rsidR="006D4A77" w:rsidRPr="006C31F3" w:rsidRDefault="006D4A77" w:rsidP="00D71DBC">
            <w:pPr>
              <w:rPr>
                <w:rFonts w:ascii="Times New Roman" w:hAnsi="Times New Roman" w:cs="Times New Roman"/>
              </w:rPr>
            </w:pPr>
          </w:p>
        </w:tc>
      </w:tr>
      <w:tr w:rsidR="006D4A77" w:rsidRPr="006C31F3" w14:paraId="6FECD4EE" w14:textId="77777777" w:rsidTr="00D71DBC">
        <w:trPr>
          <w:trHeight w:val="408"/>
        </w:trPr>
        <w:tc>
          <w:tcPr>
            <w:tcW w:w="566" w:type="dxa"/>
          </w:tcPr>
          <w:p w14:paraId="25FCBAA8" w14:textId="77777777" w:rsidR="006D4A77" w:rsidRPr="006C31F3" w:rsidRDefault="006D4A77" w:rsidP="00D71DBC">
            <w:pPr>
              <w:jc w:val="center"/>
              <w:rPr>
                <w:rFonts w:ascii="Times New Roman" w:hAnsi="Times New Roman" w:cs="Times New Roman"/>
              </w:rPr>
            </w:pPr>
            <w:r w:rsidRPr="006C31F3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5612" w:type="dxa"/>
          </w:tcPr>
          <w:p w14:paraId="6B918EFA" w14:textId="77777777" w:rsidR="006D4A77" w:rsidRPr="006C31F3" w:rsidRDefault="006D4A77" w:rsidP="00D71DBC">
            <w:pPr>
              <w:rPr>
                <w:rFonts w:ascii="Times New Roman" w:hAnsi="Times New Roman" w:cs="Times New Roman"/>
              </w:rPr>
            </w:pPr>
            <w:r w:rsidRPr="006C31F3">
              <w:rPr>
                <w:rFonts w:ascii="Times New Roman" w:hAnsi="Times New Roman" w:cs="Times New Roman"/>
              </w:rPr>
              <w:t>Тип линии связи: RS-485 / Ethernet / другой</w:t>
            </w:r>
          </w:p>
        </w:tc>
        <w:tc>
          <w:tcPr>
            <w:tcW w:w="1303" w:type="dxa"/>
          </w:tcPr>
          <w:p w14:paraId="4A2705C1" w14:textId="77777777" w:rsidR="006D4A77" w:rsidRPr="006C31F3" w:rsidRDefault="006D4A77" w:rsidP="00D71DBC">
            <w:pPr>
              <w:jc w:val="center"/>
              <w:rPr>
                <w:rFonts w:ascii="Times New Roman" w:hAnsi="Times New Roman" w:cs="Times New Roman"/>
              </w:rPr>
            </w:pPr>
            <w:r w:rsidRPr="006C31F3">
              <w:rPr>
                <w:rFonts w:ascii="Times New Roman" w:hAnsi="Times New Roman" w:cs="Times New Roman"/>
              </w:rPr>
              <w:t>выбор</w:t>
            </w:r>
          </w:p>
        </w:tc>
        <w:tc>
          <w:tcPr>
            <w:tcW w:w="2381" w:type="dxa"/>
          </w:tcPr>
          <w:p w14:paraId="56149D8C" w14:textId="77777777" w:rsidR="006D4A77" w:rsidRPr="006C31F3" w:rsidRDefault="006D4A77" w:rsidP="00D71DBC">
            <w:pPr>
              <w:rPr>
                <w:rFonts w:ascii="Times New Roman" w:hAnsi="Times New Roman" w:cs="Times New Roman"/>
              </w:rPr>
            </w:pPr>
          </w:p>
        </w:tc>
      </w:tr>
      <w:tr w:rsidR="006D4A77" w:rsidRPr="006C31F3" w14:paraId="6BF4CDC2" w14:textId="77777777" w:rsidTr="00D71DBC">
        <w:trPr>
          <w:trHeight w:val="408"/>
        </w:trPr>
        <w:tc>
          <w:tcPr>
            <w:tcW w:w="566" w:type="dxa"/>
          </w:tcPr>
          <w:p w14:paraId="6BB19CD4" w14:textId="77777777" w:rsidR="006D4A77" w:rsidRPr="006C31F3" w:rsidRDefault="006D4A77" w:rsidP="00D71DBC">
            <w:pPr>
              <w:jc w:val="center"/>
              <w:rPr>
                <w:rFonts w:ascii="Times New Roman" w:hAnsi="Times New Roman" w:cs="Times New Roman"/>
              </w:rPr>
            </w:pPr>
            <w:r w:rsidRPr="006C31F3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5612" w:type="dxa"/>
          </w:tcPr>
          <w:p w14:paraId="17DA6049" w14:textId="77777777" w:rsidR="006D4A77" w:rsidRPr="006C31F3" w:rsidRDefault="006D4A77" w:rsidP="00D71DBC">
            <w:pPr>
              <w:rPr>
                <w:rFonts w:ascii="Times New Roman" w:hAnsi="Times New Roman" w:cs="Times New Roman"/>
              </w:rPr>
            </w:pPr>
            <w:r w:rsidRPr="006C31F3">
              <w:rPr>
                <w:rFonts w:ascii="Times New Roman" w:hAnsi="Times New Roman" w:cs="Times New Roman"/>
              </w:rPr>
              <w:t xml:space="preserve">Протокол передачи данных: </w:t>
            </w:r>
            <w:proofErr w:type="spellStart"/>
            <w:r w:rsidRPr="006C31F3">
              <w:rPr>
                <w:rFonts w:ascii="Times New Roman" w:hAnsi="Times New Roman" w:cs="Times New Roman"/>
              </w:rPr>
              <w:t>Modbus</w:t>
            </w:r>
            <w:proofErr w:type="spellEnd"/>
            <w:r w:rsidRPr="006C31F3">
              <w:rPr>
                <w:rFonts w:ascii="Times New Roman" w:hAnsi="Times New Roman" w:cs="Times New Roman"/>
              </w:rPr>
              <w:t xml:space="preserve"> RTU / </w:t>
            </w:r>
            <w:proofErr w:type="spellStart"/>
            <w:r w:rsidRPr="006C31F3">
              <w:rPr>
                <w:rFonts w:ascii="Times New Roman" w:hAnsi="Times New Roman" w:cs="Times New Roman"/>
              </w:rPr>
              <w:t>Modbus</w:t>
            </w:r>
            <w:proofErr w:type="spellEnd"/>
            <w:r w:rsidRPr="006C31F3">
              <w:rPr>
                <w:rFonts w:ascii="Times New Roman" w:hAnsi="Times New Roman" w:cs="Times New Roman"/>
              </w:rPr>
              <w:t xml:space="preserve"> TCP / TCP/IP / другой</w:t>
            </w:r>
          </w:p>
        </w:tc>
        <w:tc>
          <w:tcPr>
            <w:tcW w:w="1303" w:type="dxa"/>
          </w:tcPr>
          <w:p w14:paraId="2FACA052" w14:textId="77777777" w:rsidR="006D4A77" w:rsidRPr="006C31F3" w:rsidRDefault="006D4A77" w:rsidP="00D71DBC">
            <w:pPr>
              <w:jc w:val="center"/>
              <w:rPr>
                <w:rFonts w:ascii="Times New Roman" w:hAnsi="Times New Roman" w:cs="Times New Roman"/>
              </w:rPr>
            </w:pPr>
            <w:r w:rsidRPr="006C31F3">
              <w:rPr>
                <w:rFonts w:ascii="Times New Roman" w:hAnsi="Times New Roman" w:cs="Times New Roman"/>
              </w:rPr>
              <w:t>выбор</w:t>
            </w:r>
          </w:p>
        </w:tc>
        <w:tc>
          <w:tcPr>
            <w:tcW w:w="2381" w:type="dxa"/>
          </w:tcPr>
          <w:p w14:paraId="0C8F2E6D" w14:textId="77777777" w:rsidR="006D4A77" w:rsidRPr="006C31F3" w:rsidRDefault="006D4A77" w:rsidP="00D71DBC">
            <w:pPr>
              <w:rPr>
                <w:rFonts w:ascii="Times New Roman" w:hAnsi="Times New Roman" w:cs="Times New Roman"/>
              </w:rPr>
            </w:pPr>
          </w:p>
        </w:tc>
      </w:tr>
      <w:tr w:rsidR="006D4A77" w:rsidRPr="006C31F3" w14:paraId="3210A7AA" w14:textId="77777777" w:rsidTr="00D71DBC">
        <w:trPr>
          <w:trHeight w:val="567"/>
        </w:trPr>
        <w:tc>
          <w:tcPr>
            <w:tcW w:w="566" w:type="dxa"/>
          </w:tcPr>
          <w:p w14:paraId="2986743A" w14:textId="77777777" w:rsidR="006D4A77" w:rsidRPr="006C31F3" w:rsidRDefault="006D4A77" w:rsidP="00D71DBC">
            <w:pPr>
              <w:jc w:val="center"/>
              <w:rPr>
                <w:rFonts w:ascii="Times New Roman" w:hAnsi="Times New Roman" w:cs="Times New Roman"/>
              </w:rPr>
            </w:pPr>
            <w:r w:rsidRPr="006C31F3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5612" w:type="dxa"/>
          </w:tcPr>
          <w:p w14:paraId="2625AC83" w14:textId="77777777" w:rsidR="006D4A77" w:rsidRPr="006C31F3" w:rsidRDefault="006D4A77" w:rsidP="00D71DBC">
            <w:pPr>
              <w:rPr>
                <w:rFonts w:ascii="Times New Roman" w:hAnsi="Times New Roman" w:cs="Times New Roman"/>
              </w:rPr>
            </w:pPr>
            <w:r w:rsidRPr="006C31F3">
              <w:rPr>
                <w:rFonts w:ascii="Times New Roman" w:hAnsi="Times New Roman" w:cs="Times New Roman"/>
              </w:rPr>
              <w:t>Пожарно-охранная сигнализация с выводом на пульт оператора: нет / ППКОП «Гранит» / ППКОП «Болид» / другое</w:t>
            </w:r>
          </w:p>
        </w:tc>
        <w:tc>
          <w:tcPr>
            <w:tcW w:w="1303" w:type="dxa"/>
          </w:tcPr>
          <w:p w14:paraId="0E57F675" w14:textId="77777777" w:rsidR="006D4A77" w:rsidRPr="006C31F3" w:rsidRDefault="006D4A77" w:rsidP="00D71DBC">
            <w:pPr>
              <w:jc w:val="center"/>
              <w:rPr>
                <w:rFonts w:ascii="Times New Roman" w:hAnsi="Times New Roman" w:cs="Times New Roman"/>
              </w:rPr>
            </w:pPr>
            <w:r w:rsidRPr="006C31F3">
              <w:rPr>
                <w:rFonts w:ascii="Times New Roman" w:hAnsi="Times New Roman" w:cs="Times New Roman"/>
              </w:rPr>
              <w:t>выбор</w:t>
            </w:r>
          </w:p>
        </w:tc>
        <w:tc>
          <w:tcPr>
            <w:tcW w:w="2381" w:type="dxa"/>
          </w:tcPr>
          <w:p w14:paraId="5F96AA50" w14:textId="77777777" w:rsidR="006D4A77" w:rsidRPr="006C31F3" w:rsidRDefault="006D4A77" w:rsidP="00D71DBC">
            <w:pPr>
              <w:rPr>
                <w:rFonts w:ascii="Times New Roman" w:hAnsi="Times New Roman" w:cs="Times New Roman"/>
              </w:rPr>
            </w:pPr>
          </w:p>
        </w:tc>
      </w:tr>
      <w:tr w:rsidR="006D4A77" w:rsidRPr="006C31F3" w14:paraId="31B6A36E" w14:textId="77777777" w:rsidTr="00D71DBC">
        <w:trPr>
          <w:trHeight w:val="408"/>
        </w:trPr>
        <w:tc>
          <w:tcPr>
            <w:tcW w:w="566" w:type="dxa"/>
          </w:tcPr>
          <w:p w14:paraId="43FCEE1D" w14:textId="77777777" w:rsidR="006D4A77" w:rsidRPr="006C31F3" w:rsidRDefault="006D4A77" w:rsidP="00D71DBC">
            <w:pPr>
              <w:jc w:val="center"/>
              <w:rPr>
                <w:rFonts w:ascii="Times New Roman" w:hAnsi="Times New Roman" w:cs="Times New Roman"/>
              </w:rPr>
            </w:pPr>
            <w:r w:rsidRPr="006C31F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612" w:type="dxa"/>
          </w:tcPr>
          <w:p w14:paraId="5947A1B4" w14:textId="77777777" w:rsidR="006D4A77" w:rsidRPr="006C31F3" w:rsidRDefault="006D4A77" w:rsidP="00D71DBC">
            <w:pPr>
              <w:rPr>
                <w:rFonts w:ascii="Times New Roman" w:hAnsi="Times New Roman" w:cs="Times New Roman"/>
              </w:rPr>
            </w:pPr>
            <w:r w:rsidRPr="006C31F3">
              <w:rPr>
                <w:rFonts w:ascii="Times New Roman" w:hAnsi="Times New Roman" w:cs="Times New Roman"/>
              </w:rPr>
              <w:t>Расстояние от насосной станции до удалённого поста управления</w:t>
            </w:r>
          </w:p>
        </w:tc>
        <w:tc>
          <w:tcPr>
            <w:tcW w:w="1303" w:type="dxa"/>
          </w:tcPr>
          <w:p w14:paraId="2C13680F" w14:textId="77777777" w:rsidR="006D4A77" w:rsidRPr="006C31F3" w:rsidRDefault="006D4A77" w:rsidP="00D71DBC">
            <w:pPr>
              <w:jc w:val="center"/>
              <w:rPr>
                <w:rFonts w:ascii="Times New Roman" w:hAnsi="Times New Roman" w:cs="Times New Roman"/>
              </w:rPr>
            </w:pPr>
            <w:r w:rsidRPr="006C31F3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2381" w:type="dxa"/>
          </w:tcPr>
          <w:p w14:paraId="7F8BCFFA" w14:textId="77777777" w:rsidR="006D4A77" w:rsidRPr="006C31F3" w:rsidRDefault="006D4A77" w:rsidP="00D71DBC">
            <w:pPr>
              <w:rPr>
                <w:rFonts w:ascii="Times New Roman" w:hAnsi="Times New Roman" w:cs="Times New Roman"/>
              </w:rPr>
            </w:pPr>
          </w:p>
        </w:tc>
      </w:tr>
      <w:tr w:rsidR="006D4A77" w:rsidRPr="006C31F3" w14:paraId="41E19C29" w14:textId="77777777" w:rsidTr="00D71DBC">
        <w:trPr>
          <w:trHeight w:val="408"/>
        </w:trPr>
        <w:tc>
          <w:tcPr>
            <w:tcW w:w="566" w:type="dxa"/>
          </w:tcPr>
          <w:p w14:paraId="46A8854F" w14:textId="77777777" w:rsidR="006D4A77" w:rsidRPr="006C31F3" w:rsidRDefault="006D4A77" w:rsidP="00D71DBC">
            <w:pPr>
              <w:jc w:val="center"/>
              <w:rPr>
                <w:rFonts w:ascii="Times New Roman" w:hAnsi="Times New Roman" w:cs="Times New Roman"/>
              </w:rPr>
            </w:pPr>
            <w:r w:rsidRPr="006C31F3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5612" w:type="dxa"/>
          </w:tcPr>
          <w:p w14:paraId="4A0EF314" w14:textId="77777777" w:rsidR="006D4A77" w:rsidRPr="006C31F3" w:rsidRDefault="006D4A77" w:rsidP="00D71DBC">
            <w:pPr>
              <w:rPr>
                <w:rFonts w:ascii="Times New Roman" w:hAnsi="Times New Roman" w:cs="Times New Roman"/>
              </w:rPr>
            </w:pPr>
            <w:r w:rsidRPr="006C31F3">
              <w:rPr>
                <w:rFonts w:ascii="Times New Roman" w:hAnsi="Times New Roman" w:cs="Times New Roman"/>
              </w:rPr>
              <w:t>Требования к автоматизации и алгоритмам управления</w:t>
            </w:r>
          </w:p>
        </w:tc>
        <w:tc>
          <w:tcPr>
            <w:tcW w:w="1303" w:type="dxa"/>
          </w:tcPr>
          <w:p w14:paraId="3A9015C4" w14:textId="77777777" w:rsidR="006D4A77" w:rsidRPr="006C31F3" w:rsidRDefault="006D4A77" w:rsidP="00D71DBC">
            <w:pPr>
              <w:jc w:val="center"/>
              <w:rPr>
                <w:rFonts w:ascii="Times New Roman" w:hAnsi="Times New Roman" w:cs="Times New Roman"/>
              </w:rPr>
            </w:pPr>
            <w:r w:rsidRPr="006C31F3">
              <w:rPr>
                <w:rFonts w:ascii="Times New Roman" w:hAnsi="Times New Roman" w:cs="Times New Roman"/>
              </w:rPr>
              <w:t>описание</w:t>
            </w:r>
          </w:p>
        </w:tc>
        <w:tc>
          <w:tcPr>
            <w:tcW w:w="2381" w:type="dxa"/>
          </w:tcPr>
          <w:p w14:paraId="449FCF54" w14:textId="77777777" w:rsidR="006D4A77" w:rsidRPr="006C31F3" w:rsidRDefault="006D4A77" w:rsidP="00D71DBC">
            <w:pPr>
              <w:rPr>
                <w:rFonts w:ascii="Times New Roman" w:hAnsi="Times New Roman" w:cs="Times New Roman"/>
              </w:rPr>
            </w:pPr>
          </w:p>
        </w:tc>
      </w:tr>
      <w:tr w:rsidR="006D4A77" w:rsidRPr="006C31F3" w14:paraId="731548D1" w14:textId="77777777" w:rsidTr="00D71DBC">
        <w:trPr>
          <w:trHeight w:val="425"/>
        </w:trPr>
        <w:tc>
          <w:tcPr>
            <w:tcW w:w="2381" w:type="dxa"/>
            <w:gridSpan w:val="4"/>
          </w:tcPr>
          <w:p w14:paraId="0730B826" w14:textId="77777777" w:rsidR="006D4A77" w:rsidRPr="006C31F3" w:rsidRDefault="006D4A77" w:rsidP="00D71DBC">
            <w:pPr>
              <w:keepNext/>
              <w:rPr>
                <w:rFonts w:ascii="Times New Roman" w:hAnsi="Times New Roman" w:cs="Times New Roman"/>
              </w:rPr>
            </w:pPr>
            <w:r w:rsidRPr="006C31F3">
              <w:rPr>
                <w:rFonts w:ascii="Times New Roman" w:hAnsi="Times New Roman" w:cs="Times New Roman"/>
                <w:b/>
              </w:rPr>
              <w:t>5. Дополнительные требования</w:t>
            </w:r>
          </w:p>
        </w:tc>
      </w:tr>
      <w:tr w:rsidR="006D4A77" w:rsidRPr="006C31F3" w14:paraId="7D7AD040" w14:textId="77777777" w:rsidTr="00D71DBC">
        <w:trPr>
          <w:trHeight w:val="1701"/>
        </w:trPr>
        <w:tc>
          <w:tcPr>
            <w:tcW w:w="566" w:type="dxa"/>
          </w:tcPr>
          <w:p w14:paraId="129770EA" w14:textId="77777777" w:rsidR="006D4A77" w:rsidRPr="006C31F3" w:rsidRDefault="006D4A77" w:rsidP="00D71DBC">
            <w:pPr>
              <w:jc w:val="center"/>
              <w:rPr>
                <w:rFonts w:ascii="Times New Roman" w:hAnsi="Times New Roman" w:cs="Times New Roman"/>
              </w:rPr>
            </w:pPr>
            <w:r w:rsidRPr="006C31F3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5612" w:type="dxa"/>
          </w:tcPr>
          <w:p w14:paraId="56D38591" w14:textId="77777777" w:rsidR="006D4A77" w:rsidRPr="006C31F3" w:rsidRDefault="006D4A77" w:rsidP="00D71DBC">
            <w:pPr>
              <w:rPr>
                <w:rFonts w:ascii="Times New Roman" w:hAnsi="Times New Roman" w:cs="Times New Roman"/>
              </w:rPr>
            </w:pPr>
            <w:r w:rsidRPr="006C31F3">
              <w:rPr>
                <w:rFonts w:ascii="Times New Roman" w:hAnsi="Times New Roman" w:cs="Times New Roman"/>
              </w:rPr>
              <w:t>Дополнительные требования, комплектность, ограничения по транспортировке и монтажу</w:t>
            </w:r>
          </w:p>
        </w:tc>
        <w:tc>
          <w:tcPr>
            <w:tcW w:w="1303" w:type="dxa"/>
          </w:tcPr>
          <w:p w14:paraId="0BB7ED3C" w14:textId="77777777" w:rsidR="006D4A77" w:rsidRPr="006C31F3" w:rsidRDefault="006D4A77" w:rsidP="00D71DBC">
            <w:pPr>
              <w:jc w:val="center"/>
              <w:rPr>
                <w:rFonts w:ascii="Times New Roman" w:hAnsi="Times New Roman" w:cs="Times New Roman"/>
              </w:rPr>
            </w:pPr>
            <w:r w:rsidRPr="006C31F3">
              <w:rPr>
                <w:rFonts w:ascii="Times New Roman" w:hAnsi="Times New Roman" w:cs="Times New Roman"/>
              </w:rPr>
              <w:t>описание</w:t>
            </w:r>
          </w:p>
        </w:tc>
        <w:tc>
          <w:tcPr>
            <w:tcW w:w="2381" w:type="dxa"/>
          </w:tcPr>
          <w:p w14:paraId="2A14DD4E" w14:textId="77777777" w:rsidR="006D4A77" w:rsidRPr="006C31F3" w:rsidRDefault="006D4A77" w:rsidP="00D71DBC">
            <w:pPr>
              <w:rPr>
                <w:rFonts w:ascii="Times New Roman" w:hAnsi="Times New Roman" w:cs="Times New Roman"/>
              </w:rPr>
            </w:pPr>
          </w:p>
        </w:tc>
      </w:tr>
    </w:tbl>
    <w:p w14:paraId="25E82BD9" w14:textId="254D2D94" w:rsidR="00C56313" w:rsidRPr="006B4CDE" w:rsidRDefault="00C56313" w:rsidP="006B4CDE"/>
    <w:sectPr w:rsidR="00C56313" w:rsidRPr="006B4CDE" w:rsidSect="009D421D">
      <w:headerReference w:type="default" r:id="rId6"/>
      <w:footerReference w:type="default" r:id="rId7"/>
      <w:pgSz w:w="11906" w:h="16838"/>
      <w:pgMar w:top="1134" w:right="1133" w:bottom="1560" w:left="1701" w:header="709" w:footer="3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EAC655" w14:textId="77777777" w:rsidR="00D568A9" w:rsidRDefault="00D568A9" w:rsidP="0025223B">
      <w:pPr>
        <w:spacing w:after="0" w:line="240" w:lineRule="auto"/>
      </w:pPr>
      <w:r>
        <w:separator/>
      </w:r>
    </w:p>
  </w:endnote>
  <w:endnote w:type="continuationSeparator" w:id="0">
    <w:p w14:paraId="6C24598C" w14:textId="77777777" w:rsidR="00D568A9" w:rsidRDefault="00D568A9" w:rsidP="002522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823322" w14:textId="66FD09AD" w:rsidR="004F4EA8" w:rsidRPr="004F4EA8" w:rsidRDefault="004F4EA8" w:rsidP="004F4EA8">
    <w:pPr>
      <w:pStyle w:val="a5"/>
      <w:rPr>
        <w:sz w:val="12"/>
        <w:szCs w:val="12"/>
      </w:rPr>
    </w:pPr>
    <w:r w:rsidRPr="00942993">
      <w:rPr>
        <w:noProof/>
        <w:color w:val="59595C"/>
        <w:lang w:val="en-US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0E85B5D" wp14:editId="3588EF9E">
              <wp:simplePos x="0" y="0"/>
              <wp:positionH relativeFrom="margin">
                <wp:align>right</wp:align>
              </wp:positionH>
              <wp:positionV relativeFrom="paragraph">
                <wp:posOffset>8890</wp:posOffset>
              </wp:positionV>
              <wp:extent cx="5942965" cy="0"/>
              <wp:effectExtent l="0" t="0" r="0" b="0"/>
              <wp:wrapTopAndBottom/>
              <wp:docPr id="23" name="Прямая соединительная линия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42965" cy="0"/>
                      </a:xfrm>
                      <a:prstGeom prst="line">
                        <a:avLst/>
                      </a:prstGeom>
                      <a:ln>
                        <a:solidFill>
                          <a:srgbClr val="59595C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CFBE145" id="Прямая соединительная линия 23" o:spid="_x0000_s1026" style="position:absolute;z-index:251663360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" from="416.75pt,.7pt" to="884.7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" strokecolor="#59595c" strokeweight=".5pt">
              <v:stroke joinstyle="miter"/>
              <w10:wrap type="topAndBottom" anchorx="margin"/>
            </v:line>
          </w:pict>
        </mc:Fallback>
      </mc:AlternateContent>
    </w:r>
  </w:p>
  <w:tbl>
    <w:tblPr>
      <w:tblStyle w:val="a7"/>
      <w:tblW w:w="14050" w:type="dxa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72"/>
      <w:gridCol w:w="4689"/>
      <w:gridCol w:w="4689"/>
    </w:tblGrid>
    <w:tr w:rsidR="004D596C" w:rsidRPr="003B5FD5" w14:paraId="49BD3B31" w14:textId="77777777" w:rsidTr="003C2BB2">
      <w:tc>
        <w:tcPr>
          <w:tcW w:w="4672" w:type="dxa"/>
        </w:tcPr>
        <w:p w14:paraId="3F5DA454" w14:textId="77777777" w:rsidR="004D596C" w:rsidRPr="003B5FD5" w:rsidRDefault="004D596C" w:rsidP="004D596C">
          <w:pPr>
            <w:pStyle w:val="a5"/>
            <w:ind w:hanging="109"/>
            <w:rPr>
              <w:rFonts w:ascii="Century Gothic" w:hAnsi="Century Gothic"/>
              <w:b/>
              <w:bCs/>
              <w:color w:val="59595C"/>
              <w:sz w:val="14"/>
              <w:szCs w:val="14"/>
            </w:rPr>
          </w:pPr>
          <w:r w:rsidRPr="003B5FD5">
            <w:rPr>
              <w:rFonts w:ascii="Century Gothic" w:hAnsi="Century Gothic"/>
              <w:b/>
              <w:bCs/>
              <w:color w:val="59595C"/>
              <w:sz w:val="14"/>
              <w:szCs w:val="14"/>
            </w:rPr>
            <w:t xml:space="preserve">  Компания «Кронштадт»</w:t>
          </w:r>
        </w:p>
        <w:p w14:paraId="0675EEA1" w14:textId="6AA915D8" w:rsidR="004D596C" w:rsidRPr="003B5FD5" w:rsidRDefault="0004212E" w:rsidP="004D596C">
          <w:pPr>
            <w:pStyle w:val="a5"/>
            <w:rPr>
              <w:rFonts w:ascii="Century Gothic" w:hAnsi="Century Gothic"/>
              <w:color w:val="59595C"/>
              <w:sz w:val="14"/>
              <w:szCs w:val="14"/>
            </w:rPr>
          </w:pPr>
          <w:r w:rsidRPr="003B5FD5">
            <w:rPr>
              <w:rFonts w:ascii="Century Gothic" w:hAnsi="Century Gothic"/>
              <w:noProof/>
              <w:sz w:val="14"/>
              <w:szCs w:val="14"/>
            </w:rPr>
            <w:drawing>
              <wp:anchor distT="0" distB="0" distL="114300" distR="114300" simplePos="0" relativeHeight="251668480" behindDoc="1" locked="0" layoutInCell="1" allowOverlap="1" wp14:anchorId="16192633" wp14:editId="7D8A6990">
                <wp:simplePos x="0" y="0"/>
                <wp:positionH relativeFrom="column">
                  <wp:posOffset>-8541</wp:posOffset>
                </wp:positionH>
                <wp:positionV relativeFrom="paragraph">
                  <wp:posOffset>33251</wp:posOffset>
                </wp:positionV>
                <wp:extent cx="69850" cy="273050"/>
                <wp:effectExtent l="0" t="0" r="6350" b="0"/>
                <wp:wrapNone/>
                <wp:docPr id="5" name="Рисунок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1" name="Рисунок 5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9850" cy="2730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AE7837" w:rsidRPr="00EE410D">
            <w:rPr>
              <w:rFonts w:ascii="Century Gothic" w:hAnsi="Century Gothic"/>
              <w:color w:val="59595C"/>
              <w:sz w:val="14"/>
              <w:szCs w:val="14"/>
            </w:rPr>
            <w:t xml:space="preserve">    </w:t>
          </w:r>
          <w:r w:rsidRPr="00EE410D">
            <w:rPr>
              <w:rFonts w:ascii="Century Gothic" w:hAnsi="Century Gothic"/>
              <w:color w:val="59595C"/>
              <w:sz w:val="14"/>
              <w:szCs w:val="14"/>
            </w:rPr>
            <w:t xml:space="preserve"> </w:t>
          </w:r>
          <w:r w:rsidR="004D596C" w:rsidRPr="003B5FD5">
            <w:rPr>
              <w:rFonts w:ascii="Century Gothic" w:hAnsi="Century Gothic"/>
              <w:color w:val="59595C"/>
              <w:sz w:val="14"/>
              <w:szCs w:val="14"/>
            </w:rPr>
            <w:t>+7 (812) 441-29-99</w:t>
          </w:r>
        </w:p>
        <w:p w14:paraId="75504E3B" w14:textId="73B7E525" w:rsidR="004D596C" w:rsidRPr="003B5FD5" w:rsidRDefault="00AE7837" w:rsidP="004D596C">
          <w:pPr>
            <w:pStyle w:val="a5"/>
            <w:rPr>
              <w:rFonts w:ascii="Century Gothic" w:hAnsi="Century Gothic"/>
              <w:color w:val="59595C"/>
              <w:sz w:val="14"/>
              <w:szCs w:val="14"/>
            </w:rPr>
          </w:pPr>
          <w:r w:rsidRPr="00EE410D">
            <w:rPr>
              <w:rFonts w:ascii="Century Gothic" w:hAnsi="Century Gothic"/>
              <w:color w:val="59595C"/>
              <w:sz w:val="14"/>
              <w:szCs w:val="14"/>
            </w:rPr>
            <w:t xml:space="preserve">    </w:t>
          </w:r>
          <w:r w:rsidR="0004212E" w:rsidRPr="00EE410D">
            <w:rPr>
              <w:rFonts w:ascii="Century Gothic" w:hAnsi="Century Gothic"/>
              <w:color w:val="59595C"/>
              <w:sz w:val="14"/>
              <w:szCs w:val="14"/>
            </w:rPr>
            <w:t xml:space="preserve"> </w:t>
          </w:r>
          <w:r w:rsidR="004D596C" w:rsidRPr="003B5FD5">
            <w:rPr>
              <w:rFonts w:ascii="Century Gothic" w:hAnsi="Century Gothic"/>
              <w:color w:val="59595C"/>
              <w:sz w:val="14"/>
              <w:szCs w:val="14"/>
            </w:rPr>
            <w:t>+7 (495) 974-31-79</w:t>
          </w:r>
        </w:p>
        <w:p w14:paraId="2CE0819D" w14:textId="70DEA8EF" w:rsidR="004D596C" w:rsidRDefault="00AE7837" w:rsidP="004D596C">
          <w:pPr>
            <w:pStyle w:val="a5"/>
            <w:rPr>
              <w:rFonts w:ascii="Century Gothic" w:hAnsi="Century Gothic"/>
              <w:color w:val="59595C"/>
              <w:sz w:val="14"/>
              <w:szCs w:val="14"/>
            </w:rPr>
          </w:pPr>
          <w:r w:rsidRPr="00EE410D">
            <w:rPr>
              <w:rFonts w:ascii="Century Gothic" w:hAnsi="Century Gothic"/>
              <w:color w:val="59595C"/>
              <w:sz w:val="14"/>
              <w:szCs w:val="14"/>
            </w:rPr>
            <w:t xml:space="preserve">   </w:t>
          </w:r>
          <w:r w:rsidR="0004212E" w:rsidRPr="00EE410D">
            <w:rPr>
              <w:rFonts w:ascii="Century Gothic" w:hAnsi="Century Gothic"/>
              <w:color w:val="59595C"/>
              <w:sz w:val="14"/>
              <w:szCs w:val="14"/>
            </w:rPr>
            <w:t xml:space="preserve"> </w:t>
          </w:r>
          <w:r w:rsidRPr="00EE410D">
            <w:rPr>
              <w:rFonts w:ascii="Century Gothic" w:hAnsi="Century Gothic"/>
              <w:color w:val="59595C"/>
              <w:sz w:val="14"/>
              <w:szCs w:val="14"/>
            </w:rPr>
            <w:t xml:space="preserve"> </w:t>
          </w:r>
          <w:r w:rsidRPr="00AE7837">
            <w:rPr>
              <w:rFonts w:ascii="Century Gothic" w:hAnsi="Century Gothic"/>
              <w:color w:val="59595C"/>
              <w:sz w:val="14"/>
              <w:szCs w:val="14"/>
            </w:rPr>
            <w:t>kronshtadt@kron.spb.ru</w:t>
          </w:r>
        </w:p>
        <w:p w14:paraId="24D63308" w14:textId="161B3582" w:rsidR="00AE7837" w:rsidRPr="003B5FD5" w:rsidRDefault="00AE7837" w:rsidP="004D596C">
          <w:pPr>
            <w:pStyle w:val="a5"/>
            <w:rPr>
              <w:rFonts w:ascii="Century Gothic" w:hAnsi="Century Gothic"/>
              <w:color w:val="59595C"/>
              <w:sz w:val="14"/>
              <w:szCs w:val="14"/>
            </w:rPr>
          </w:pPr>
        </w:p>
      </w:tc>
      <w:tc>
        <w:tcPr>
          <w:tcW w:w="4689" w:type="dxa"/>
        </w:tcPr>
        <w:p w14:paraId="48708EA6" w14:textId="77777777" w:rsidR="004D596C" w:rsidRPr="003B5FD5" w:rsidRDefault="004D596C" w:rsidP="004D596C">
          <w:pPr>
            <w:pStyle w:val="a5"/>
            <w:tabs>
              <w:tab w:val="clear" w:pos="4677"/>
              <w:tab w:val="center" w:pos="4012"/>
            </w:tabs>
            <w:jc w:val="right"/>
            <w:rPr>
              <w:rFonts w:ascii="Century Gothic" w:hAnsi="Century Gothic"/>
              <w:color w:val="59595C"/>
              <w:sz w:val="14"/>
              <w:szCs w:val="14"/>
            </w:rPr>
          </w:pPr>
          <w:r w:rsidRPr="003B5FD5">
            <w:rPr>
              <w:rFonts w:ascii="Century Gothic" w:hAnsi="Century Gothic"/>
              <w:color w:val="59595C"/>
              <w:sz w:val="14"/>
              <w:szCs w:val="14"/>
            </w:rPr>
            <w:t>199155 Россия, г. Санкт-Петербург,</w:t>
          </w:r>
        </w:p>
        <w:p w14:paraId="211D60DB" w14:textId="77777777" w:rsidR="004D596C" w:rsidRPr="003B5FD5" w:rsidRDefault="004D596C" w:rsidP="004D596C">
          <w:pPr>
            <w:pStyle w:val="a5"/>
            <w:tabs>
              <w:tab w:val="clear" w:pos="4677"/>
              <w:tab w:val="center" w:pos="4012"/>
            </w:tabs>
            <w:jc w:val="right"/>
            <w:rPr>
              <w:rFonts w:ascii="Century Gothic" w:hAnsi="Century Gothic"/>
              <w:color w:val="59595C"/>
              <w:sz w:val="14"/>
              <w:szCs w:val="14"/>
            </w:rPr>
          </w:pPr>
          <w:r w:rsidRPr="003B5FD5">
            <w:rPr>
              <w:rFonts w:ascii="Century Gothic" w:hAnsi="Century Gothic"/>
              <w:color w:val="59595C"/>
              <w:sz w:val="14"/>
              <w:szCs w:val="14"/>
            </w:rPr>
            <w:t>ул. Одоевского, д. 24, корп. 1,</w:t>
          </w:r>
        </w:p>
        <w:p w14:paraId="7F197045" w14:textId="77777777" w:rsidR="004D596C" w:rsidRPr="003B5FD5" w:rsidRDefault="004D596C" w:rsidP="004D596C">
          <w:pPr>
            <w:pStyle w:val="a5"/>
            <w:tabs>
              <w:tab w:val="clear" w:pos="4677"/>
              <w:tab w:val="center" w:pos="4012"/>
            </w:tabs>
            <w:jc w:val="right"/>
            <w:rPr>
              <w:rFonts w:ascii="Century Gothic" w:hAnsi="Century Gothic"/>
              <w:color w:val="59595C"/>
              <w:sz w:val="14"/>
              <w:szCs w:val="14"/>
            </w:rPr>
          </w:pPr>
          <w:r w:rsidRPr="003B5FD5">
            <w:rPr>
              <w:rFonts w:ascii="Century Gothic" w:hAnsi="Century Gothic"/>
              <w:color w:val="59595C"/>
              <w:sz w:val="14"/>
              <w:szCs w:val="14"/>
            </w:rPr>
            <w:t>лит. А, пом. 18-Н</w:t>
          </w:r>
        </w:p>
        <w:p w14:paraId="0DF5088C" w14:textId="77777777" w:rsidR="004D596C" w:rsidRPr="003B5FD5" w:rsidRDefault="004D596C" w:rsidP="004D596C">
          <w:pPr>
            <w:pStyle w:val="a5"/>
            <w:tabs>
              <w:tab w:val="clear" w:pos="4677"/>
              <w:tab w:val="center" w:pos="4012"/>
            </w:tabs>
            <w:jc w:val="right"/>
            <w:rPr>
              <w:rFonts w:ascii="Century Gothic" w:hAnsi="Century Gothic"/>
              <w:b/>
              <w:bCs/>
              <w:sz w:val="14"/>
              <w:szCs w:val="14"/>
            </w:rPr>
          </w:pPr>
          <w:r w:rsidRPr="003B5FD5">
            <w:rPr>
              <w:rFonts w:ascii="Century Gothic" w:hAnsi="Century Gothic"/>
              <w:b/>
              <w:bCs/>
              <w:color w:val="59595C"/>
              <w:sz w:val="14"/>
              <w:szCs w:val="14"/>
              <w:lang w:val="en-US"/>
            </w:rPr>
            <w:t>www</w:t>
          </w:r>
          <w:r w:rsidRPr="003B5FD5">
            <w:rPr>
              <w:rFonts w:ascii="Century Gothic" w:hAnsi="Century Gothic"/>
              <w:b/>
              <w:bCs/>
              <w:color w:val="59595C"/>
              <w:sz w:val="14"/>
              <w:szCs w:val="14"/>
            </w:rPr>
            <w:t>.</w:t>
          </w:r>
          <w:proofErr w:type="spellStart"/>
          <w:r w:rsidRPr="003B5FD5">
            <w:rPr>
              <w:rFonts w:ascii="Century Gothic" w:hAnsi="Century Gothic"/>
              <w:b/>
              <w:bCs/>
              <w:color w:val="59595C"/>
              <w:sz w:val="14"/>
              <w:szCs w:val="14"/>
              <w:lang w:val="en-US"/>
            </w:rPr>
            <w:t>kron</w:t>
          </w:r>
          <w:proofErr w:type="spellEnd"/>
          <w:r w:rsidRPr="003B5FD5">
            <w:rPr>
              <w:rFonts w:ascii="Century Gothic" w:hAnsi="Century Gothic"/>
              <w:b/>
              <w:bCs/>
              <w:color w:val="59595C"/>
              <w:sz w:val="14"/>
              <w:szCs w:val="14"/>
            </w:rPr>
            <w:t>.</w:t>
          </w:r>
          <w:proofErr w:type="spellStart"/>
          <w:r w:rsidRPr="003B5FD5">
            <w:rPr>
              <w:rFonts w:ascii="Century Gothic" w:hAnsi="Century Gothic"/>
              <w:b/>
              <w:bCs/>
              <w:color w:val="59595C"/>
              <w:sz w:val="14"/>
              <w:szCs w:val="14"/>
              <w:lang w:val="en-US"/>
            </w:rPr>
            <w:t>spb</w:t>
          </w:r>
          <w:proofErr w:type="spellEnd"/>
          <w:r w:rsidRPr="003B5FD5">
            <w:rPr>
              <w:rFonts w:ascii="Century Gothic" w:hAnsi="Century Gothic"/>
              <w:b/>
              <w:bCs/>
              <w:color w:val="59595C"/>
              <w:sz w:val="14"/>
              <w:szCs w:val="14"/>
            </w:rPr>
            <w:t>.</w:t>
          </w:r>
          <w:proofErr w:type="spellStart"/>
          <w:r w:rsidRPr="003B5FD5">
            <w:rPr>
              <w:rFonts w:ascii="Century Gothic" w:hAnsi="Century Gothic"/>
              <w:b/>
              <w:bCs/>
              <w:color w:val="59595C"/>
              <w:sz w:val="14"/>
              <w:szCs w:val="14"/>
              <w:lang w:val="en-US"/>
            </w:rPr>
            <w:t>ru</w:t>
          </w:r>
          <w:proofErr w:type="spellEnd"/>
        </w:p>
      </w:tc>
      <w:tc>
        <w:tcPr>
          <w:tcW w:w="4689" w:type="dxa"/>
        </w:tcPr>
        <w:p w14:paraId="0C55918B" w14:textId="77777777" w:rsidR="004D596C" w:rsidRPr="003B5FD5" w:rsidRDefault="004D596C" w:rsidP="004D596C">
          <w:pPr>
            <w:pStyle w:val="a5"/>
            <w:tabs>
              <w:tab w:val="clear" w:pos="4677"/>
              <w:tab w:val="center" w:pos="4012"/>
            </w:tabs>
            <w:jc w:val="right"/>
            <w:rPr>
              <w:rFonts w:ascii="Century Gothic" w:hAnsi="Century Gothic"/>
              <w:color w:val="59595C"/>
              <w:sz w:val="14"/>
              <w:szCs w:val="14"/>
            </w:rPr>
          </w:pPr>
        </w:p>
      </w:tc>
    </w:tr>
  </w:tbl>
  <w:p w14:paraId="7D90BA00" w14:textId="77777777" w:rsidR="004F4EA8" w:rsidRDefault="004F4EA8" w:rsidP="004F4EA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03401D" w14:textId="77777777" w:rsidR="00D568A9" w:rsidRDefault="00D568A9" w:rsidP="0025223B">
      <w:pPr>
        <w:spacing w:after="0" w:line="240" w:lineRule="auto"/>
      </w:pPr>
      <w:r>
        <w:separator/>
      </w:r>
    </w:p>
  </w:footnote>
  <w:footnote w:type="continuationSeparator" w:id="0">
    <w:p w14:paraId="2A853F32" w14:textId="77777777" w:rsidR="00D568A9" w:rsidRDefault="00D568A9" w:rsidP="002522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83CD6D" w14:textId="187CE000" w:rsidR="0025223B" w:rsidRDefault="0025223B">
    <w:pPr>
      <w:pStyle w:val="a3"/>
    </w:pPr>
    <w:r>
      <w:rPr>
        <w:noProof/>
      </w:rPr>
      <w:drawing>
        <wp:anchor distT="0" distB="0" distL="114300" distR="114300" simplePos="0" relativeHeight="251664384" behindDoc="1" locked="0" layoutInCell="1" allowOverlap="1" wp14:anchorId="09AA27C9" wp14:editId="0B35883D">
          <wp:simplePos x="0" y="0"/>
          <wp:positionH relativeFrom="column">
            <wp:posOffset>123</wp:posOffset>
          </wp:positionH>
          <wp:positionV relativeFrom="paragraph">
            <wp:posOffset>2104</wp:posOffset>
          </wp:positionV>
          <wp:extent cx="5792520" cy="698659"/>
          <wp:effectExtent l="0" t="0" r="0" b="6350"/>
          <wp:wrapNone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" name="Рисунок 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92520" cy="69865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8D0B11F" w14:textId="77777777" w:rsidR="00454378" w:rsidRDefault="00454378">
    <w:pPr>
      <w:pStyle w:val="a3"/>
      <w:rPr>
        <w:sz w:val="18"/>
        <w:szCs w:val="18"/>
        <w:lang w:val="en-US"/>
      </w:rPr>
    </w:pPr>
  </w:p>
  <w:p w14:paraId="0E08FFE9" w14:textId="77777777" w:rsidR="00454378" w:rsidRDefault="00454378">
    <w:pPr>
      <w:pStyle w:val="a3"/>
      <w:rPr>
        <w:sz w:val="18"/>
        <w:szCs w:val="18"/>
        <w:lang w:val="en-US"/>
      </w:rPr>
    </w:pPr>
  </w:p>
  <w:p w14:paraId="52F943D9" w14:textId="77777777" w:rsidR="00454378" w:rsidRPr="00454378" w:rsidRDefault="00454378">
    <w:pPr>
      <w:pStyle w:val="a3"/>
      <w:rPr>
        <w:sz w:val="8"/>
        <w:szCs w:val="8"/>
      </w:rPr>
    </w:pPr>
  </w:p>
  <w:p w14:paraId="6FE668D3" w14:textId="60D84DAE" w:rsidR="00454378" w:rsidRPr="00CF71A2" w:rsidRDefault="00454378">
    <w:pPr>
      <w:pStyle w:val="a3"/>
      <w:rPr>
        <w:color w:val="59595C"/>
        <w:sz w:val="16"/>
        <w:szCs w:val="16"/>
      </w:rPr>
    </w:pPr>
    <w:r w:rsidRPr="00CF71A2">
      <w:rPr>
        <w:color w:val="59595C"/>
        <w:sz w:val="16"/>
        <w:szCs w:val="16"/>
      </w:rPr>
      <w:t xml:space="preserve">                          </w:t>
    </w:r>
    <w:r w:rsidRPr="00CF71A2">
      <w:rPr>
        <w:rFonts w:ascii="Century Gothic" w:hAnsi="Century Gothic"/>
        <w:color w:val="59595C"/>
        <w:sz w:val="14"/>
        <w:szCs w:val="14"/>
      </w:rPr>
      <w:t>Судовое и промышленное оборудование</w:t>
    </w:r>
  </w:p>
  <w:p w14:paraId="7A4D7CB2" w14:textId="4B735AF5" w:rsidR="0025223B" w:rsidRPr="00454378" w:rsidRDefault="00454378">
    <w:pPr>
      <w:pStyle w:val="a3"/>
      <w:rPr>
        <w:rFonts w:ascii="Century Gothic" w:hAnsi="Century Gothic"/>
        <w:sz w:val="18"/>
        <w:szCs w:val="18"/>
      </w:rPr>
    </w:pPr>
    <w:r>
      <w:rPr>
        <w:sz w:val="16"/>
        <w:szCs w:val="16"/>
      </w:rPr>
      <w:t xml:space="preserve">                    </w:t>
    </w:r>
  </w:p>
  <w:p w14:paraId="602414C2" w14:textId="2375526E" w:rsidR="00454378" w:rsidRPr="00454378" w:rsidRDefault="00454378">
    <w:pPr>
      <w:pStyle w:val="a3"/>
      <w:rPr>
        <w:sz w:val="12"/>
        <w:szCs w:val="12"/>
      </w:rPr>
    </w:pPr>
    <w:r w:rsidRPr="00942993">
      <w:rPr>
        <w:noProof/>
        <w:color w:val="59595C"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9B24390" wp14:editId="66E80F3D">
              <wp:simplePos x="0" y="0"/>
              <wp:positionH relativeFrom="margin">
                <wp:align>right</wp:align>
              </wp:positionH>
              <wp:positionV relativeFrom="paragraph">
                <wp:posOffset>15240</wp:posOffset>
              </wp:positionV>
              <wp:extent cx="5953125" cy="0"/>
              <wp:effectExtent l="0" t="0" r="0" b="0"/>
              <wp:wrapTopAndBottom/>
              <wp:docPr id="2" name="Прямая соединительная линия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53125" cy="0"/>
                      </a:xfrm>
                      <a:prstGeom prst="line">
                        <a:avLst/>
                      </a:prstGeom>
                      <a:ln>
                        <a:solidFill>
                          <a:srgbClr val="59595C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B1C3DD8" id="Прямая соединительная линия 2" o:spid="_x0000_s1026" style="position:absolute;z-index:25165926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" from="417.55pt,1.2pt" to="886.3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" strokecolor="#59595c" strokeweight=".5pt">
              <v:stroke joinstyle="miter"/>
              <w10:wrap type="topAndBottom" anchorx="margin"/>
            </v:line>
          </w:pict>
        </mc:Fallback>
      </mc:AlternateContent>
    </w:r>
  </w:p>
  <w:p w14:paraId="533A471C" w14:textId="77777777" w:rsidR="00EE410D" w:rsidRDefault="0025223B">
    <w:pPr>
      <w:pStyle w:val="a3"/>
      <w:rPr>
        <w:rFonts w:ascii="Century Gothic" w:hAnsi="Century Gothic"/>
        <w:color w:val="59595C"/>
        <w:sz w:val="14"/>
        <w:szCs w:val="14"/>
      </w:rPr>
    </w:pPr>
    <w:r w:rsidRPr="004D596C">
      <w:rPr>
        <w:rFonts w:ascii="Century Gothic" w:hAnsi="Century Gothic"/>
        <w:color w:val="59595C"/>
        <w:sz w:val="14"/>
        <w:szCs w:val="14"/>
      </w:rPr>
      <w:t>ООО «ТПО «Кронштадт»»</w:t>
    </w:r>
    <w:r w:rsidR="00EE410D">
      <w:rPr>
        <w:rFonts w:ascii="Century Gothic" w:hAnsi="Century Gothic"/>
        <w:color w:val="59595C"/>
        <w:sz w:val="14"/>
        <w:szCs w:val="14"/>
      </w:rPr>
      <w:t xml:space="preserve"> </w:t>
    </w:r>
    <w:r w:rsidRPr="004D596C">
      <w:rPr>
        <w:rFonts w:ascii="Century Gothic" w:hAnsi="Century Gothic"/>
        <w:color w:val="59595C"/>
        <w:sz w:val="14"/>
        <w:szCs w:val="14"/>
      </w:rPr>
      <w:t xml:space="preserve">ИНН 7801073959 </w:t>
    </w:r>
    <w:r w:rsidR="00EE410D">
      <w:rPr>
        <w:rFonts w:ascii="Century Gothic" w:hAnsi="Century Gothic"/>
        <w:color w:val="59595C"/>
        <w:sz w:val="14"/>
        <w:szCs w:val="14"/>
      </w:rPr>
      <w:t xml:space="preserve">КПП </w:t>
    </w:r>
    <w:r w:rsidR="00EE410D" w:rsidRPr="00EE410D">
      <w:rPr>
        <w:rFonts w:ascii="Century Gothic" w:hAnsi="Century Gothic"/>
        <w:color w:val="59595C"/>
        <w:sz w:val="14"/>
        <w:szCs w:val="14"/>
      </w:rPr>
      <w:t>780101001</w:t>
    </w:r>
    <w:r w:rsidR="00EE410D">
      <w:rPr>
        <w:rFonts w:ascii="Century Gothic" w:hAnsi="Century Gothic"/>
        <w:color w:val="59595C"/>
        <w:sz w:val="14"/>
        <w:szCs w:val="14"/>
      </w:rPr>
      <w:t xml:space="preserve"> </w:t>
    </w:r>
    <w:r w:rsidRPr="004D596C">
      <w:rPr>
        <w:rFonts w:ascii="Century Gothic" w:hAnsi="Century Gothic"/>
        <w:color w:val="59595C"/>
        <w:sz w:val="14"/>
        <w:szCs w:val="14"/>
      </w:rPr>
      <w:t>ОГРН 1037804020902</w:t>
    </w:r>
    <w:r w:rsidR="00EE410D">
      <w:rPr>
        <w:rFonts w:ascii="Century Gothic" w:hAnsi="Century Gothic"/>
        <w:color w:val="59595C"/>
        <w:sz w:val="14"/>
        <w:szCs w:val="14"/>
      </w:rPr>
      <w:t xml:space="preserve"> </w:t>
    </w:r>
  </w:p>
  <w:p w14:paraId="57D34316" w14:textId="739E87E7" w:rsidR="00966BB3" w:rsidRDefault="00966BB3" w:rsidP="005B1EDB">
    <w:pPr>
      <w:pStyle w:val="a3"/>
      <w:rPr>
        <w:rFonts w:ascii="Century Gothic" w:hAnsi="Century Gothic"/>
        <w:color w:val="59595C"/>
        <w:sz w:val="14"/>
        <w:szCs w:val="14"/>
      </w:rPr>
    </w:pPr>
    <w:r>
      <w:rPr>
        <w:rFonts w:ascii="Century Gothic" w:hAnsi="Century Gothic"/>
        <w:color w:val="59595C"/>
        <w:sz w:val="14"/>
        <w:szCs w:val="14"/>
      </w:rPr>
      <w:t xml:space="preserve">Наименование банка: </w:t>
    </w:r>
    <w:r w:rsidRPr="00966BB3">
      <w:rPr>
        <w:rFonts w:ascii="Century Gothic" w:hAnsi="Century Gothic"/>
        <w:color w:val="59595C"/>
        <w:sz w:val="14"/>
        <w:szCs w:val="14"/>
      </w:rPr>
      <w:t xml:space="preserve">Ф. ОПЕРУ БАНКА ВТБ (ПАО) В САНКТ-ПЕТЕРБУРГЕ </w:t>
    </w:r>
  </w:p>
  <w:p w14:paraId="1A268A29" w14:textId="0889C6B4" w:rsidR="005B1EDB" w:rsidRDefault="005B1EDB" w:rsidP="005B1EDB">
    <w:pPr>
      <w:pStyle w:val="a3"/>
      <w:rPr>
        <w:rFonts w:ascii="Century Gothic" w:hAnsi="Century Gothic"/>
        <w:color w:val="59595C"/>
        <w:sz w:val="14"/>
        <w:szCs w:val="14"/>
      </w:rPr>
    </w:pPr>
    <w:r>
      <w:rPr>
        <w:rFonts w:ascii="Century Gothic" w:hAnsi="Century Gothic"/>
        <w:color w:val="59595C"/>
        <w:sz w:val="14"/>
        <w:szCs w:val="14"/>
      </w:rPr>
      <w:t xml:space="preserve">р/с </w:t>
    </w:r>
    <w:r w:rsidR="00966BB3" w:rsidRPr="00966BB3">
      <w:rPr>
        <w:rFonts w:ascii="Century Gothic" w:hAnsi="Century Gothic"/>
        <w:color w:val="59595C"/>
        <w:sz w:val="14"/>
        <w:szCs w:val="14"/>
      </w:rPr>
      <w:t>40702810215810000105</w:t>
    </w:r>
    <w:r>
      <w:rPr>
        <w:rFonts w:ascii="Century Gothic" w:hAnsi="Century Gothic"/>
        <w:color w:val="59595C"/>
        <w:sz w:val="14"/>
        <w:szCs w:val="14"/>
      </w:rPr>
      <w:t xml:space="preserve"> к/с </w:t>
    </w:r>
    <w:r w:rsidR="00966BB3" w:rsidRPr="00966BB3">
      <w:rPr>
        <w:rFonts w:ascii="Century Gothic" w:hAnsi="Century Gothic"/>
        <w:color w:val="59595C"/>
        <w:sz w:val="14"/>
        <w:szCs w:val="14"/>
      </w:rPr>
      <w:t>30101810200000000704</w:t>
    </w:r>
    <w:r>
      <w:rPr>
        <w:rFonts w:ascii="Century Gothic" w:hAnsi="Century Gothic"/>
        <w:color w:val="59595C"/>
        <w:sz w:val="14"/>
        <w:szCs w:val="14"/>
      </w:rPr>
      <w:t xml:space="preserve"> БИК </w:t>
    </w:r>
    <w:r w:rsidR="00966BB3" w:rsidRPr="00966BB3">
      <w:rPr>
        <w:rFonts w:ascii="Century Gothic" w:hAnsi="Century Gothic"/>
        <w:color w:val="59595C"/>
        <w:sz w:val="14"/>
        <w:szCs w:val="14"/>
      </w:rPr>
      <w:t>044030704</w:t>
    </w:r>
  </w:p>
  <w:p w14:paraId="316EB353" w14:textId="538EFEF1" w:rsidR="004F4EA8" w:rsidRPr="0025223B" w:rsidRDefault="004F4EA8">
    <w:pPr>
      <w:pStyle w:val="a3"/>
      <w:rPr>
        <w:color w:val="59595C"/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23B"/>
    <w:rsid w:val="0004212E"/>
    <w:rsid w:val="000B05A9"/>
    <w:rsid w:val="000D4A39"/>
    <w:rsid w:val="001672EB"/>
    <w:rsid w:val="00183231"/>
    <w:rsid w:val="001905A5"/>
    <w:rsid w:val="0025223B"/>
    <w:rsid w:val="00276574"/>
    <w:rsid w:val="002A103B"/>
    <w:rsid w:val="003138B9"/>
    <w:rsid w:val="003A54C4"/>
    <w:rsid w:val="00454378"/>
    <w:rsid w:val="0047047A"/>
    <w:rsid w:val="004D596C"/>
    <w:rsid w:val="004F4EA8"/>
    <w:rsid w:val="005775B6"/>
    <w:rsid w:val="005B1EDB"/>
    <w:rsid w:val="005D69E4"/>
    <w:rsid w:val="00661DAB"/>
    <w:rsid w:val="00667888"/>
    <w:rsid w:val="00674B7D"/>
    <w:rsid w:val="0069314D"/>
    <w:rsid w:val="006B4CDE"/>
    <w:rsid w:val="006D4A77"/>
    <w:rsid w:val="00767EFF"/>
    <w:rsid w:val="007C3CE1"/>
    <w:rsid w:val="007C3D35"/>
    <w:rsid w:val="008345EC"/>
    <w:rsid w:val="00851A84"/>
    <w:rsid w:val="00942993"/>
    <w:rsid w:val="0095152A"/>
    <w:rsid w:val="00966BB3"/>
    <w:rsid w:val="00984A78"/>
    <w:rsid w:val="009D421D"/>
    <w:rsid w:val="009F4467"/>
    <w:rsid w:val="00AE7837"/>
    <w:rsid w:val="00B22279"/>
    <w:rsid w:val="00B90B9B"/>
    <w:rsid w:val="00C014FF"/>
    <w:rsid w:val="00C56313"/>
    <w:rsid w:val="00CE4237"/>
    <w:rsid w:val="00CE771D"/>
    <w:rsid w:val="00CF71A2"/>
    <w:rsid w:val="00D0468D"/>
    <w:rsid w:val="00D568A9"/>
    <w:rsid w:val="00DA761A"/>
    <w:rsid w:val="00E625F2"/>
    <w:rsid w:val="00ED1573"/>
    <w:rsid w:val="00ED1C86"/>
    <w:rsid w:val="00EE410D"/>
    <w:rsid w:val="00F6050E"/>
    <w:rsid w:val="00F8766D"/>
    <w:rsid w:val="00F95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275C7C"/>
  <w15:chartTrackingRefBased/>
  <w15:docId w15:val="{C0BD1FC8-04DF-4C84-B70C-D4757CE4F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522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5223B"/>
  </w:style>
  <w:style w:type="paragraph" w:styleId="a5">
    <w:name w:val="footer"/>
    <w:basedOn w:val="a"/>
    <w:link w:val="a6"/>
    <w:uiPriority w:val="99"/>
    <w:unhideWhenUsed/>
    <w:rsid w:val="002522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5223B"/>
  </w:style>
  <w:style w:type="table" w:styleId="a7">
    <w:name w:val="Table Grid"/>
    <w:basedOn w:val="a1"/>
    <w:uiPriority w:val="59"/>
    <w:rsid w:val="002522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AE7837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AE78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816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445</Words>
  <Characters>2541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2026-03-20T12:48:00Z</cp:lastPrinted>
  <dcterms:created xsi:type="dcterms:W3CDTF">2026-07-30T13:40:00Z</dcterms:created>
  <dcterms:modified xsi:type="dcterms:W3CDTF">2026-07-30T13:40:00Z</dcterms:modified>
</cp:coreProperties>
</file>